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F5CACA" w14:textId="77777777" w:rsidR="004E0619" w:rsidRDefault="0095416A">
      <w:pPr>
        <w:pStyle w:val="Title"/>
        <w:spacing w:before="240" w:after="0" w:line="240" w:lineRule="auto"/>
      </w:pPr>
      <w:r>
        <w:rPr>
          <w:noProof/>
        </w:rPr>
        <w:drawing>
          <wp:inline distT="0" distB="0" distL="0" distR="0" wp14:anchorId="09ECE999" wp14:editId="60CA58CA">
            <wp:extent cx="5943600" cy="2734310"/>
            <wp:effectExtent l="0" t="0" r="0" b="0"/>
            <wp:docPr id="1848440528" name="Picture 1" descr="A logo for a tv sh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440528" name="Picture 1" descr="A logo for a tv show&#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5943600" cy="2734310"/>
                    </a:xfrm>
                    <a:prstGeom prst="rect">
                      <a:avLst/>
                    </a:prstGeom>
                  </pic:spPr>
                </pic:pic>
              </a:graphicData>
            </a:graphic>
          </wp:inline>
        </w:drawing>
      </w:r>
      <w:r>
        <w:t xml:space="preserve"> </w:t>
      </w:r>
    </w:p>
    <w:p w14:paraId="2D78EECC" w14:textId="024A6BEC" w:rsidR="00F72085" w:rsidRPr="00432C7C" w:rsidRDefault="00000000" w:rsidP="00B868D3">
      <w:pPr>
        <w:pStyle w:val="Subtitle"/>
        <w:spacing w:before="240" w:after="0" w:line="240" w:lineRule="auto"/>
        <w:rPr>
          <w:color w:val="000000" w:themeColor="text1"/>
        </w:rPr>
      </w:pPr>
      <w:bookmarkStart w:id="0" w:name="_ob26m4s0t6bo" w:colFirst="0" w:colLast="0"/>
      <w:bookmarkEnd w:id="0"/>
      <w:r w:rsidRPr="00432C7C">
        <w:rPr>
          <w:color w:val="000000" w:themeColor="text1"/>
        </w:rPr>
        <w:t>Library Extension Project</w:t>
      </w:r>
    </w:p>
    <w:p w14:paraId="113D8AD7" w14:textId="5792D624" w:rsidR="00F72085" w:rsidRDefault="00B868D3" w:rsidP="00F72085">
      <w:pPr>
        <w:pStyle w:val="Heading1"/>
      </w:pPr>
      <w:r>
        <w:t xml:space="preserve">Activity: </w:t>
      </w:r>
      <w:r w:rsidR="00F72085">
        <w:t>Whack a Fact</w:t>
      </w:r>
    </w:p>
    <w:p w14:paraId="01041FDE" w14:textId="3C42CAD0" w:rsidR="00F72085" w:rsidRDefault="00A35D2D" w:rsidP="00F72085">
      <w:pPr>
        <w:rPr>
          <w:b/>
          <w:color w:val="0000FF"/>
          <w:sz w:val="24"/>
          <w:szCs w:val="24"/>
        </w:rPr>
      </w:pPr>
      <w:r>
        <w:rPr>
          <w:bCs/>
          <w:color w:val="000000" w:themeColor="text1"/>
          <w:sz w:val="24"/>
          <w:szCs w:val="24"/>
        </w:rPr>
        <w:t xml:space="preserve">Created by: </w:t>
      </w:r>
      <w:r w:rsidRPr="00A35D2D">
        <w:rPr>
          <w:bCs/>
          <w:color w:val="000000" w:themeColor="text1"/>
          <w:sz w:val="24"/>
          <w:szCs w:val="24"/>
        </w:rPr>
        <w:t>Ashley Osborn, Bay County Library System; Matt Kessler, Rochester Hills Public Library</w:t>
      </w:r>
      <w:r>
        <w:rPr>
          <w:bCs/>
          <w:color w:val="000000" w:themeColor="text1"/>
          <w:sz w:val="24"/>
          <w:szCs w:val="24"/>
        </w:rPr>
        <w:t>; Sue Ellen Christian, Western Michigan University</w:t>
      </w:r>
    </w:p>
    <w:p w14:paraId="4652252F" w14:textId="77777777" w:rsidR="00F72085" w:rsidRDefault="00F72085" w:rsidP="00F72085"/>
    <w:p w14:paraId="5E40DA90" w14:textId="59AC0E85" w:rsidR="00F72085" w:rsidRPr="00A35D2D" w:rsidRDefault="00F72085" w:rsidP="00F72085">
      <w:pPr>
        <w:spacing w:before="40" w:line="240" w:lineRule="auto"/>
        <w:rPr>
          <w:color w:val="000000" w:themeColor="text1"/>
          <w:sz w:val="24"/>
          <w:szCs w:val="24"/>
        </w:rPr>
      </w:pPr>
      <w:r>
        <w:rPr>
          <w:sz w:val="24"/>
          <w:szCs w:val="24"/>
          <w:u w:val="single"/>
        </w:rPr>
        <w:t>Description:</w:t>
      </w:r>
      <w:r>
        <w:rPr>
          <w:sz w:val="24"/>
          <w:szCs w:val="24"/>
        </w:rPr>
        <w:t xml:space="preserve"> </w:t>
      </w:r>
      <w:r w:rsidR="00432C7C">
        <w:rPr>
          <w:color w:val="000000" w:themeColor="text1"/>
          <w:sz w:val="24"/>
          <w:szCs w:val="24"/>
        </w:rPr>
        <w:t>Activity</w:t>
      </w:r>
    </w:p>
    <w:p w14:paraId="790DA744" w14:textId="77777777" w:rsidR="00F72085" w:rsidRPr="00A35D2D" w:rsidRDefault="00F72085" w:rsidP="00F72085">
      <w:pPr>
        <w:rPr>
          <w:color w:val="000000" w:themeColor="text1"/>
          <w:sz w:val="24"/>
          <w:szCs w:val="24"/>
        </w:rPr>
      </w:pPr>
    </w:p>
    <w:p w14:paraId="6609777E" w14:textId="312ECC51" w:rsidR="00F72085" w:rsidRDefault="00F72085" w:rsidP="00A6194C">
      <w:pPr>
        <w:spacing w:before="40" w:line="240" w:lineRule="auto"/>
        <w:rPr>
          <w:color w:val="000000" w:themeColor="text1"/>
          <w:sz w:val="24"/>
          <w:szCs w:val="24"/>
        </w:rPr>
      </w:pPr>
      <w:r w:rsidRPr="00A35D2D">
        <w:rPr>
          <w:color w:val="000000" w:themeColor="text1"/>
          <w:sz w:val="24"/>
          <w:szCs w:val="24"/>
          <w:u w:val="single"/>
        </w:rPr>
        <w:t>Target audience:</w:t>
      </w:r>
      <w:r w:rsidRPr="00A35D2D">
        <w:rPr>
          <w:color w:val="000000" w:themeColor="text1"/>
          <w:sz w:val="24"/>
          <w:szCs w:val="24"/>
        </w:rPr>
        <w:t xml:space="preserve"> </w:t>
      </w:r>
      <w:r w:rsidR="00A6194C">
        <w:rPr>
          <w:color w:val="000000" w:themeColor="text1"/>
          <w:sz w:val="24"/>
          <w:szCs w:val="24"/>
        </w:rPr>
        <w:t>Tweens and young teens</w:t>
      </w:r>
      <w:r w:rsidR="00126653">
        <w:rPr>
          <w:color w:val="000000" w:themeColor="text1"/>
          <w:sz w:val="24"/>
          <w:szCs w:val="24"/>
        </w:rPr>
        <w:t>; with adaptation for adults as passive activity</w:t>
      </w:r>
    </w:p>
    <w:p w14:paraId="219BB3CD" w14:textId="77777777" w:rsidR="00A6194C" w:rsidRPr="00A35D2D" w:rsidRDefault="00A6194C" w:rsidP="00A6194C">
      <w:pPr>
        <w:spacing w:before="40" w:line="240" w:lineRule="auto"/>
        <w:rPr>
          <w:color w:val="000000" w:themeColor="text1"/>
          <w:sz w:val="24"/>
          <w:szCs w:val="24"/>
        </w:rPr>
      </w:pPr>
    </w:p>
    <w:p w14:paraId="1DD0DBFF" w14:textId="77777777" w:rsidR="000A4252" w:rsidRDefault="00F72085" w:rsidP="00A6194C">
      <w:pPr>
        <w:spacing w:before="40" w:line="240" w:lineRule="auto"/>
        <w:rPr>
          <w:color w:val="000000" w:themeColor="text1"/>
          <w:sz w:val="24"/>
          <w:szCs w:val="24"/>
        </w:rPr>
      </w:pPr>
      <w:r w:rsidRPr="00A35D2D">
        <w:rPr>
          <w:color w:val="000000" w:themeColor="text1"/>
          <w:sz w:val="24"/>
          <w:szCs w:val="24"/>
          <w:u w:val="single"/>
        </w:rPr>
        <w:t>Objective</w:t>
      </w:r>
      <w:r w:rsidRPr="00A35D2D">
        <w:rPr>
          <w:color w:val="000000" w:themeColor="text1"/>
          <w:sz w:val="24"/>
          <w:szCs w:val="24"/>
        </w:rPr>
        <w:t xml:space="preserve">: </w:t>
      </w:r>
      <w:r w:rsidR="000A4252">
        <w:rPr>
          <w:color w:val="000000" w:themeColor="text1"/>
          <w:sz w:val="24"/>
          <w:szCs w:val="24"/>
        </w:rPr>
        <w:t>After completing this activity, participants will better understand the difference between facts and opinions.</w:t>
      </w:r>
    </w:p>
    <w:p w14:paraId="0BDE821A" w14:textId="77777777" w:rsidR="00F72085" w:rsidRPr="00A35D2D" w:rsidRDefault="00F72085" w:rsidP="00F72085">
      <w:pPr>
        <w:rPr>
          <w:color w:val="000000" w:themeColor="text1"/>
          <w:sz w:val="24"/>
          <w:szCs w:val="24"/>
        </w:rPr>
      </w:pPr>
    </w:p>
    <w:p w14:paraId="7231C834" w14:textId="350E66CA" w:rsidR="00F72085" w:rsidRPr="001E3DD2" w:rsidRDefault="00A6194C" w:rsidP="00F72085">
      <w:pPr>
        <w:spacing w:before="40" w:line="240" w:lineRule="auto"/>
        <w:rPr>
          <w:iCs/>
          <w:color w:val="000000" w:themeColor="text1"/>
          <w:sz w:val="24"/>
          <w:szCs w:val="24"/>
        </w:rPr>
      </w:pPr>
      <w:r>
        <w:rPr>
          <w:color w:val="000000" w:themeColor="text1"/>
          <w:sz w:val="24"/>
          <w:szCs w:val="24"/>
          <w:u w:val="single"/>
        </w:rPr>
        <w:t>Suggested t</w:t>
      </w:r>
      <w:r w:rsidR="00F72085" w:rsidRPr="00A35D2D">
        <w:rPr>
          <w:color w:val="000000" w:themeColor="text1"/>
          <w:sz w:val="24"/>
          <w:szCs w:val="24"/>
          <w:u w:val="single"/>
        </w:rPr>
        <w:t>ext:</w:t>
      </w:r>
      <w:r w:rsidR="00F72085" w:rsidRPr="00A35D2D">
        <w:rPr>
          <w:i/>
          <w:color w:val="000000" w:themeColor="text1"/>
          <w:sz w:val="24"/>
          <w:szCs w:val="24"/>
        </w:rPr>
        <w:t xml:space="preserve"> </w:t>
      </w:r>
      <w:r w:rsidR="001E3DD2">
        <w:rPr>
          <w:iCs/>
          <w:color w:val="000000" w:themeColor="text1"/>
          <w:sz w:val="24"/>
          <w:szCs w:val="24"/>
        </w:rPr>
        <w:t>Learn how to quickly differentiate between facts and opinions with this fast-paced card game! Teams or individuals can play this fun game in which players sort the facts from opinions; the side with the most correct responses wins!</w:t>
      </w:r>
    </w:p>
    <w:p w14:paraId="286A3DE2" w14:textId="77777777" w:rsidR="00F72085" w:rsidRPr="00A35D2D" w:rsidRDefault="00F72085" w:rsidP="00F72085">
      <w:pPr>
        <w:rPr>
          <w:color w:val="000000" w:themeColor="text1"/>
          <w:sz w:val="24"/>
          <w:szCs w:val="24"/>
        </w:rPr>
      </w:pPr>
    </w:p>
    <w:p w14:paraId="5B60C344" w14:textId="733B6EEC" w:rsidR="005364BB" w:rsidRDefault="00A6194C" w:rsidP="00F72085">
      <w:pPr>
        <w:spacing w:before="40" w:line="240" w:lineRule="auto"/>
        <w:rPr>
          <w:color w:val="000000" w:themeColor="text1"/>
          <w:sz w:val="24"/>
          <w:szCs w:val="24"/>
        </w:rPr>
      </w:pPr>
      <w:r>
        <w:rPr>
          <w:color w:val="000000" w:themeColor="text1"/>
          <w:sz w:val="24"/>
          <w:szCs w:val="24"/>
          <w:u w:val="single"/>
        </w:rPr>
        <w:t>Program details</w:t>
      </w:r>
      <w:r w:rsidRPr="00126653">
        <w:rPr>
          <w:color w:val="000000" w:themeColor="text1"/>
          <w:sz w:val="24"/>
          <w:szCs w:val="24"/>
        </w:rPr>
        <w:t>:</w:t>
      </w:r>
      <w:r w:rsidR="00126653" w:rsidRPr="00126653">
        <w:rPr>
          <w:color w:val="000000" w:themeColor="text1"/>
          <w:sz w:val="24"/>
          <w:szCs w:val="24"/>
        </w:rPr>
        <w:t xml:space="preserve"> </w:t>
      </w:r>
      <w:r w:rsidR="005364BB">
        <w:rPr>
          <w:color w:val="000000" w:themeColor="text1"/>
          <w:sz w:val="24"/>
          <w:szCs w:val="24"/>
        </w:rPr>
        <w:t xml:space="preserve">Print out the cards </w:t>
      </w:r>
      <w:r w:rsidR="00432CED">
        <w:rPr>
          <w:color w:val="000000" w:themeColor="text1"/>
          <w:sz w:val="24"/>
          <w:szCs w:val="24"/>
        </w:rPr>
        <w:t xml:space="preserve">and playing sheets </w:t>
      </w:r>
      <w:r w:rsidR="005364BB">
        <w:rPr>
          <w:color w:val="000000" w:themeColor="text1"/>
          <w:sz w:val="24"/>
          <w:szCs w:val="24"/>
        </w:rPr>
        <w:t xml:space="preserve">(available in </w:t>
      </w:r>
      <w:proofErr w:type="spellStart"/>
      <w:r w:rsidR="005364BB">
        <w:rPr>
          <w:color w:val="000000" w:themeColor="text1"/>
          <w:sz w:val="24"/>
          <w:szCs w:val="24"/>
        </w:rPr>
        <w:t>Printables</w:t>
      </w:r>
      <w:proofErr w:type="spellEnd"/>
      <w:r w:rsidR="005364BB">
        <w:rPr>
          <w:color w:val="000000" w:themeColor="text1"/>
          <w:sz w:val="24"/>
          <w:szCs w:val="24"/>
        </w:rPr>
        <w:t>)</w:t>
      </w:r>
      <w:r w:rsidR="00432CED">
        <w:rPr>
          <w:color w:val="000000" w:themeColor="text1"/>
          <w:sz w:val="24"/>
          <w:szCs w:val="24"/>
        </w:rPr>
        <w:t>.</w:t>
      </w:r>
      <w:r w:rsidR="005364BB">
        <w:rPr>
          <w:color w:val="000000" w:themeColor="text1"/>
          <w:sz w:val="24"/>
          <w:szCs w:val="24"/>
        </w:rPr>
        <w:t xml:space="preserve"> </w:t>
      </w:r>
    </w:p>
    <w:p w14:paraId="2BE772C2" w14:textId="35C4D65F" w:rsidR="00E50349" w:rsidRDefault="003A7A84" w:rsidP="00F72085">
      <w:pPr>
        <w:spacing w:before="40" w:line="240" w:lineRule="auto"/>
        <w:rPr>
          <w:color w:val="000000" w:themeColor="text1"/>
          <w:sz w:val="24"/>
          <w:szCs w:val="24"/>
        </w:rPr>
      </w:pPr>
      <w:r>
        <w:rPr>
          <w:color w:val="000000" w:themeColor="text1"/>
          <w:sz w:val="24"/>
          <w:szCs w:val="24"/>
        </w:rPr>
        <w:t xml:space="preserve">For individual play (with two players): Shuffle the deck then deal all the cards so each player has the same number. Each player flips over one of their cards in the center of the table at the same time as their opponent (Count “1, 2, 3, flip!”). The first player to swat the fact card gets that card as a +1 point. If a player mistakenly swats an </w:t>
      </w:r>
      <w:r w:rsidR="00E50349">
        <w:rPr>
          <w:color w:val="000000" w:themeColor="text1"/>
          <w:sz w:val="24"/>
          <w:szCs w:val="24"/>
        </w:rPr>
        <w:t>OPINION</w:t>
      </w:r>
      <w:r>
        <w:rPr>
          <w:color w:val="000000" w:themeColor="text1"/>
          <w:sz w:val="24"/>
          <w:szCs w:val="24"/>
        </w:rPr>
        <w:t xml:space="preserve"> card, they take that card, and it’s seen as a -1 point. The player with the most points at the end of one or more rounds is the winner. If neither player swats because both cards are </w:t>
      </w:r>
      <w:r w:rsidR="00E50349">
        <w:rPr>
          <w:color w:val="000000" w:themeColor="text1"/>
          <w:sz w:val="24"/>
          <w:szCs w:val="24"/>
        </w:rPr>
        <w:t xml:space="preserve">OPINION </w:t>
      </w:r>
      <w:r>
        <w:rPr>
          <w:color w:val="000000" w:themeColor="text1"/>
          <w:sz w:val="24"/>
          <w:szCs w:val="24"/>
        </w:rPr>
        <w:t>cards, the cards are brushed aside into a hold pile</w:t>
      </w:r>
      <w:r w:rsidR="00E50349">
        <w:rPr>
          <w:color w:val="000000" w:themeColor="text1"/>
          <w:sz w:val="24"/>
          <w:szCs w:val="24"/>
        </w:rPr>
        <w:t xml:space="preserve"> and the next set of </w:t>
      </w:r>
      <w:r w:rsidR="00E50349">
        <w:rPr>
          <w:color w:val="000000" w:themeColor="text1"/>
          <w:sz w:val="24"/>
          <w:szCs w:val="24"/>
        </w:rPr>
        <w:lastRenderedPageBreak/>
        <w:t>cards are flipped over. If both cards are FACT cards, players need to swat each card separately, and the first to the card gets that card.</w:t>
      </w:r>
    </w:p>
    <w:p w14:paraId="11E607ED" w14:textId="77777777" w:rsidR="003A7A84" w:rsidRDefault="003A7A84" w:rsidP="00F72085">
      <w:pPr>
        <w:spacing w:before="40" w:line="240" w:lineRule="auto"/>
        <w:rPr>
          <w:color w:val="000000" w:themeColor="text1"/>
          <w:sz w:val="24"/>
          <w:szCs w:val="24"/>
        </w:rPr>
      </w:pPr>
    </w:p>
    <w:p w14:paraId="5F71A93D" w14:textId="77777777" w:rsidR="00432CED" w:rsidRDefault="003A7A84" w:rsidP="00F72085">
      <w:pPr>
        <w:spacing w:before="40" w:line="240" w:lineRule="auto"/>
        <w:rPr>
          <w:color w:val="000000" w:themeColor="text1"/>
          <w:sz w:val="24"/>
          <w:szCs w:val="24"/>
        </w:rPr>
      </w:pPr>
      <w:r>
        <w:rPr>
          <w:color w:val="000000" w:themeColor="text1"/>
          <w:sz w:val="24"/>
          <w:szCs w:val="24"/>
        </w:rPr>
        <w:t xml:space="preserve">For group play: Divide participants into teams and display the cards on an overhead projector. Teams should select a spokesperson to flash either the FACT or OPINION flyswatter, and to ensure all team members have a voice, allow each team to consult for 5 seconds before displaying an answer. </w:t>
      </w:r>
    </w:p>
    <w:p w14:paraId="2A0822E9" w14:textId="77777777" w:rsidR="00432CED" w:rsidRDefault="00432CED" w:rsidP="00F72085">
      <w:pPr>
        <w:spacing w:before="40" w:line="240" w:lineRule="auto"/>
        <w:rPr>
          <w:color w:val="000000" w:themeColor="text1"/>
          <w:sz w:val="24"/>
          <w:szCs w:val="24"/>
        </w:rPr>
      </w:pPr>
    </w:p>
    <w:p w14:paraId="0ED4CD2A" w14:textId="62C5AB6D" w:rsidR="00F72085" w:rsidRDefault="005364BB" w:rsidP="00F72085">
      <w:pPr>
        <w:spacing w:before="40" w:line="240" w:lineRule="auto"/>
        <w:rPr>
          <w:color w:val="000000" w:themeColor="text1"/>
          <w:sz w:val="24"/>
          <w:szCs w:val="24"/>
          <w:u w:val="single"/>
        </w:rPr>
      </w:pPr>
      <w:r>
        <w:rPr>
          <w:color w:val="000000" w:themeColor="text1"/>
          <w:sz w:val="24"/>
          <w:szCs w:val="24"/>
        </w:rPr>
        <w:t xml:space="preserve">Or, to take the emphasis off speed and competition, place the </w:t>
      </w:r>
      <w:r w:rsidR="00432CED">
        <w:rPr>
          <w:color w:val="000000" w:themeColor="text1"/>
          <w:sz w:val="24"/>
          <w:szCs w:val="24"/>
        </w:rPr>
        <w:t xml:space="preserve">statement cards face up, one in each square of the </w:t>
      </w:r>
      <w:r>
        <w:rPr>
          <w:color w:val="000000" w:themeColor="text1"/>
          <w:sz w:val="24"/>
          <w:szCs w:val="24"/>
        </w:rPr>
        <w:t xml:space="preserve">blank </w:t>
      </w:r>
      <w:r w:rsidR="00432CED">
        <w:rPr>
          <w:color w:val="000000" w:themeColor="text1"/>
          <w:sz w:val="24"/>
          <w:szCs w:val="24"/>
        </w:rPr>
        <w:t>grid</w:t>
      </w:r>
      <w:r>
        <w:rPr>
          <w:color w:val="000000" w:themeColor="text1"/>
          <w:sz w:val="24"/>
          <w:szCs w:val="24"/>
        </w:rPr>
        <w:t xml:space="preserve"> sheet, </w:t>
      </w:r>
      <w:r w:rsidR="00432CED">
        <w:rPr>
          <w:color w:val="000000" w:themeColor="text1"/>
          <w:sz w:val="24"/>
          <w:szCs w:val="24"/>
        </w:rPr>
        <w:t>with one sheet a</w:t>
      </w:r>
      <w:r>
        <w:rPr>
          <w:color w:val="000000" w:themeColor="text1"/>
          <w:sz w:val="24"/>
          <w:szCs w:val="24"/>
        </w:rPr>
        <w:t>t each seat at a table</w:t>
      </w:r>
      <w:r w:rsidR="00432CED">
        <w:rPr>
          <w:color w:val="000000" w:themeColor="text1"/>
          <w:sz w:val="24"/>
          <w:szCs w:val="24"/>
        </w:rPr>
        <w:t>. P</w:t>
      </w:r>
      <w:r>
        <w:rPr>
          <w:color w:val="000000" w:themeColor="text1"/>
          <w:sz w:val="24"/>
          <w:szCs w:val="24"/>
        </w:rPr>
        <w:t xml:space="preserve">articipants </w:t>
      </w:r>
      <w:r w:rsidR="00432CED">
        <w:rPr>
          <w:color w:val="000000" w:themeColor="text1"/>
          <w:sz w:val="24"/>
          <w:szCs w:val="24"/>
        </w:rPr>
        <w:t xml:space="preserve">then move about the table, </w:t>
      </w:r>
      <w:r>
        <w:rPr>
          <w:color w:val="000000" w:themeColor="text1"/>
          <w:sz w:val="24"/>
          <w:szCs w:val="24"/>
        </w:rPr>
        <w:t>plac</w:t>
      </w:r>
      <w:r w:rsidR="00432CED">
        <w:rPr>
          <w:color w:val="000000" w:themeColor="text1"/>
          <w:sz w:val="24"/>
          <w:szCs w:val="24"/>
        </w:rPr>
        <w:t>ing</w:t>
      </w:r>
      <w:r>
        <w:rPr>
          <w:color w:val="000000" w:themeColor="text1"/>
          <w:sz w:val="24"/>
          <w:szCs w:val="24"/>
        </w:rPr>
        <w:t xml:space="preserve"> a FACT or OPINION label over the respective card</w:t>
      </w:r>
      <w:r w:rsidR="00432CED">
        <w:rPr>
          <w:color w:val="000000" w:themeColor="text1"/>
          <w:sz w:val="24"/>
          <w:szCs w:val="24"/>
        </w:rPr>
        <w:t>, one card per player per seat move. When the grids cards are full, check the responses for accuracy.</w:t>
      </w:r>
    </w:p>
    <w:p w14:paraId="3C0232C7" w14:textId="77777777" w:rsidR="00F72085" w:rsidRPr="00A35D2D" w:rsidRDefault="00F72085" w:rsidP="00F72085">
      <w:pPr>
        <w:spacing w:before="40" w:line="240" w:lineRule="auto"/>
        <w:rPr>
          <w:color w:val="000000" w:themeColor="text1"/>
          <w:sz w:val="24"/>
          <w:szCs w:val="24"/>
        </w:rPr>
      </w:pPr>
    </w:p>
    <w:p w14:paraId="112FA702" w14:textId="08A0437C" w:rsidR="00F72085" w:rsidRPr="00A35D2D" w:rsidRDefault="00F72085" w:rsidP="000A4252">
      <w:pPr>
        <w:spacing w:before="40" w:line="240" w:lineRule="auto"/>
        <w:rPr>
          <w:color w:val="000000" w:themeColor="text1"/>
          <w:sz w:val="24"/>
          <w:szCs w:val="24"/>
        </w:rPr>
      </w:pPr>
      <w:r w:rsidRPr="00A35D2D">
        <w:rPr>
          <w:color w:val="000000" w:themeColor="text1"/>
          <w:sz w:val="24"/>
          <w:szCs w:val="24"/>
          <w:u w:val="single"/>
        </w:rPr>
        <w:t>Materials needed</w:t>
      </w:r>
      <w:r w:rsidRPr="00A35D2D">
        <w:rPr>
          <w:color w:val="000000" w:themeColor="text1"/>
          <w:sz w:val="24"/>
          <w:szCs w:val="24"/>
        </w:rPr>
        <w:t>:</w:t>
      </w:r>
      <w:r w:rsidR="000A4252">
        <w:rPr>
          <w:color w:val="000000" w:themeColor="text1"/>
          <w:sz w:val="24"/>
          <w:szCs w:val="24"/>
        </w:rPr>
        <w:t xml:space="preserve"> Pre-printed cards with facts and opinions for individual or group play. If in a group setting, </w:t>
      </w:r>
      <w:r w:rsidR="00126653">
        <w:rPr>
          <w:color w:val="000000" w:themeColor="text1"/>
          <w:sz w:val="24"/>
          <w:szCs w:val="24"/>
        </w:rPr>
        <w:t>use</w:t>
      </w:r>
      <w:r w:rsidR="000A4252">
        <w:rPr>
          <w:color w:val="000000" w:themeColor="text1"/>
          <w:sz w:val="24"/>
          <w:szCs w:val="24"/>
        </w:rPr>
        <w:t xml:space="preserve"> Whack a Fact fly swatters</w:t>
      </w:r>
      <w:r w:rsidR="002C181A">
        <w:rPr>
          <w:color w:val="000000" w:themeColor="text1"/>
          <w:sz w:val="24"/>
          <w:szCs w:val="24"/>
        </w:rPr>
        <w:t xml:space="preserve"> or make simple signs with Fact on one side and Opinion on the other </w:t>
      </w:r>
      <w:r w:rsidR="00A00C9F">
        <w:rPr>
          <w:color w:val="000000" w:themeColor="text1"/>
          <w:sz w:val="24"/>
          <w:szCs w:val="24"/>
        </w:rPr>
        <w:t xml:space="preserve">for participants to hold up. </w:t>
      </w:r>
    </w:p>
    <w:p w14:paraId="6C26AC79" w14:textId="77777777" w:rsidR="00F72085" w:rsidRPr="00A35D2D" w:rsidRDefault="00F72085" w:rsidP="00F72085">
      <w:pPr>
        <w:spacing w:line="240" w:lineRule="auto"/>
        <w:rPr>
          <w:color w:val="000000" w:themeColor="text1"/>
          <w:sz w:val="24"/>
          <w:szCs w:val="24"/>
        </w:rPr>
      </w:pPr>
    </w:p>
    <w:p w14:paraId="5F0F64EB" w14:textId="0749A43F" w:rsidR="00F72085" w:rsidRPr="00A35D2D" w:rsidRDefault="00F72085" w:rsidP="00A00C9F">
      <w:pPr>
        <w:spacing w:before="40" w:line="240" w:lineRule="auto"/>
        <w:rPr>
          <w:color w:val="000000" w:themeColor="text1"/>
          <w:sz w:val="24"/>
          <w:szCs w:val="24"/>
        </w:rPr>
      </w:pPr>
      <w:r w:rsidRPr="00A35D2D">
        <w:rPr>
          <w:color w:val="000000" w:themeColor="text1"/>
          <w:sz w:val="24"/>
          <w:szCs w:val="24"/>
          <w:u w:val="single"/>
        </w:rPr>
        <w:t>Suggested runtime:</w:t>
      </w:r>
      <w:r w:rsidRPr="00A35D2D">
        <w:rPr>
          <w:color w:val="000000" w:themeColor="text1"/>
          <w:sz w:val="24"/>
          <w:szCs w:val="24"/>
        </w:rPr>
        <w:t xml:space="preserve"> 30 minutes</w:t>
      </w:r>
    </w:p>
    <w:p w14:paraId="62C192BB" w14:textId="77777777" w:rsidR="00432C7C" w:rsidRPr="00A35D2D" w:rsidRDefault="00432C7C" w:rsidP="00F72085">
      <w:pPr>
        <w:spacing w:line="240" w:lineRule="auto"/>
        <w:rPr>
          <w:color w:val="000000" w:themeColor="text1"/>
          <w:sz w:val="24"/>
          <w:szCs w:val="24"/>
        </w:rPr>
      </w:pPr>
    </w:p>
    <w:p w14:paraId="0070A30D" w14:textId="07765345" w:rsidR="00F72085" w:rsidRDefault="00F72085" w:rsidP="00F72085">
      <w:pPr>
        <w:spacing w:before="40" w:line="240" w:lineRule="auto"/>
        <w:rPr>
          <w:color w:val="000000" w:themeColor="text1"/>
          <w:sz w:val="24"/>
          <w:szCs w:val="24"/>
        </w:rPr>
      </w:pPr>
      <w:r w:rsidRPr="00A35D2D">
        <w:rPr>
          <w:color w:val="000000" w:themeColor="text1"/>
          <w:sz w:val="24"/>
          <w:szCs w:val="24"/>
          <w:u w:val="single"/>
        </w:rPr>
        <w:t>Adaptation for adults:</w:t>
      </w:r>
      <w:r w:rsidRPr="00A35D2D">
        <w:rPr>
          <w:color w:val="000000" w:themeColor="text1"/>
          <w:sz w:val="24"/>
          <w:szCs w:val="24"/>
        </w:rPr>
        <w:t xml:space="preserve"> Adults could benefit from this as a passive display </w:t>
      </w:r>
      <w:r w:rsidR="00B06A2E">
        <w:rPr>
          <w:color w:val="000000" w:themeColor="text1"/>
          <w:sz w:val="24"/>
          <w:szCs w:val="24"/>
        </w:rPr>
        <w:t xml:space="preserve">in which </w:t>
      </w:r>
      <w:r w:rsidRPr="00A35D2D">
        <w:rPr>
          <w:color w:val="000000" w:themeColor="text1"/>
          <w:sz w:val="24"/>
          <w:szCs w:val="24"/>
        </w:rPr>
        <w:t xml:space="preserve">news headlines or snippets of an article or even a simple fact </w:t>
      </w:r>
      <w:r w:rsidR="000A4252">
        <w:rPr>
          <w:color w:val="000000" w:themeColor="text1"/>
          <w:sz w:val="24"/>
          <w:szCs w:val="24"/>
        </w:rPr>
        <w:t xml:space="preserve">and opinion </w:t>
      </w:r>
      <w:r w:rsidRPr="00A35D2D">
        <w:rPr>
          <w:color w:val="000000" w:themeColor="text1"/>
          <w:sz w:val="24"/>
          <w:szCs w:val="24"/>
        </w:rPr>
        <w:t xml:space="preserve">are displayed on a board. </w:t>
      </w:r>
      <w:r w:rsidR="000A4252">
        <w:rPr>
          <w:color w:val="000000" w:themeColor="text1"/>
          <w:sz w:val="24"/>
          <w:szCs w:val="24"/>
        </w:rPr>
        <w:t xml:space="preserve">Users decide if a statement or claim is a fact or </w:t>
      </w:r>
      <w:r w:rsidR="00A00C9F">
        <w:rPr>
          <w:color w:val="000000" w:themeColor="text1"/>
          <w:sz w:val="24"/>
          <w:szCs w:val="24"/>
        </w:rPr>
        <w:t>opinion</w:t>
      </w:r>
      <w:r w:rsidR="00A00C9F" w:rsidRPr="00A35D2D">
        <w:rPr>
          <w:color w:val="000000" w:themeColor="text1"/>
          <w:sz w:val="24"/>
          <w:szCs w:val="24"/>
        </w:rPr>
        <w:t xml:space="preserve"> and</w:t>
      </w:r>
      <w:r w:rsidRPr="00A35D2D">
        <w:rPr>
          <w:color w:val="000000" w:themeColor="text1"/>
          <w:sz w:val="24"/>
          <w:szCs w:val="24"/>
        </w:rPr>
        <w:t xml:space="preserve"> lift a flap to reveal the correct answer. </w:t>
      </w:r>
      <w:r w:rsidR="00A00C9F">
        <w:rPr>
          <w:color w:val="000000" w:themeColor="text1"/>
          <w:sz w:val="24"/>
          <w:szCs w:val="24"/>
        </w:rPr>
        <w:t>News</w:t>
      </w:r>
      <w:r w:rsidR="000A4252">
        <w:rPr>
          <w:color w:val="000000" w:themeColor="text1"/>
          <w:sz w:val="24"/>
          <w:szCs w:val="24"/>
        </w:rPr>
        <w:t xml:space="preserve"> articles, </w:t>
      </w:r>
      <w:r w:rsidR="009C4F22">
        <w:rPr>
          <w:color w:val="000000" w:themeColor="text1"/>
          <w:sz w:val="24"/>
          <w:szCs w:val="24"/>
        </w:rPr>
        <w:t xml:space="preserve">political </w:t>
      </w:r>
      <w:r w:rsidR="000A4252">
        <w:rPr>
          <w:color w:val="000000" w:themeColor="text1"/>
          <w:sz w:val="24"/>
          <w:szCs w:val="24"/>
        </w:rPr>
        <w:t>speeches</w:t>
      </w:r>
      <w:r w:rsidR="009C4F22">
        <w:rPr>
          <w:color w:val="000000" w:themeColor="text1"/>
          <w:sz w:val="24"/>
          <w:szCs w:val="24"/>
        </w:rPr>
        <w:t xml:space="preserve"> and </w:t>
      </w:r>
      <w:r w:rsidR="000A4252">
        <w:rPr>
          <w:color w:val="000000" w:themeColor="text1"/>
          <w:sz w:val="24"/>
          <w:szCs w:val="24"/>
        </w:rPr>
        <w:t>advertisements are filled with opinions masquerading as facts!</w:t>
      </w:r>
    </w:p>
    <w:p w14:paraId="1341A763" w14:textId="77777777" w:rsidR="000A4252" w:rsidRPr="00A35D2D" w:rsidRDefault="000A4252" w:rsidP="00F72085">
      <w:pPr>
        <w:spacing w:before="40" w:line="240" w:lineRule="auto"/>
        <w:rPr>
          <w:color w:val="000000" w:themeColor="text1"/>
          <w:sz w:val="24"/>
          <w:szCs w:val="24"/>
        </w:rPr>
      </w:pPr>
    </w:p>
    <w:p w14:paraId="7C2BE570" w14:textId="153559A0" w:rsidR="00F72085" w:rsidRPr="00A35D2D" w:rsidRDefault="00F72085" w:rsidP="00F72085">
      <w:pPr>
        <w:spacing w:before="40" w:line="240" w:lineRule="auto"/>
        <w:rPr>
          <w:color w:val="000000" w:themeColor="text1"/>
          <w:sz w:val="24"/>
          <w:szCs w:val="24"/>
        </w:rPr>
      </w:pPr>
      <w:r w:rsidRPr="00A35D2D">
        <w:rPr>
          <w:color w:val="000000" w:themeColor="text1"/>
          <w:sz w:val="24"/>
          <w:szCs w:val="24"/>
        </w:rPr>
        <w:t xml:space="preserve">A full program could also be planned </w:t>
      </w:r>
      <w:r w:rsidR="00B06A2E">
        <w:rPr>
          <w:color w:val="000000" w:themeColor="text1"/>
          <w:sz w:val="24"/>
          <w:szCs w:val="24"/>
        </w:rPr>
        <w:t>in which</w:t>
      </w:r>
      <w:r w:rsidRPr="00A35D2D">
        <w:rPr>
          <w:color w:val="000000" w:themeColor="text1"/>
          <w:sz w:val="24"/>
          <w:szCs w:val="24"/>
        </w:rPr>
        <w:t xml:space="preserve"> staff talk to patrons about how to identify </w:t>
      </w:r>
      <w:r w:rsidR="009C4F22">
        <w:rPr>
          <w:color w:val="000000" w:themeColor="text1"/>
          <w:sz w:val="24"/>
          <w:szCs w:val="24"/>
        </w:rPr>
        <w:t xml:space="preserve">misleading or incomplete claims, which is what a lot of misinformation is based on. </w:t>
      </w:r>
      <w:r w:rsidRPr="00A35D2D">
        <w:rPr>
          <w:color w:val="000000" w:themeColor="text1"/>
          <w:sz w:val="24"/>
          <w:szCs w:val="24"/>
        </w:rPr>
        <w:t>The program could be an opportunity for staff to teach patrons how to use library databases to look up information.</w:t>
      </w:r>
    </w:p>
    <w:p w14:paraId="3B0DF0FA" w14:textId="77777777" w:rsidR="00F72085" w:rsidRPr="00A35D2D" w:rsidRDefault="00F72085" w:rsidP="00F72085">
      <w:pPr>
        <w:spacing w:line="240" w:lineRule="auto"/>
        <w:rPr>
          <w:color w:val="000000" w:themeColor="text1"/>
          <w:sz w:val="24"/>
          <w:szCs w:val="24"/>
        </w:rPr>
      </w:pPr>
    </w:p>
    <w:p w14:paraId="296687FC" w14:textId="07D5FC8D" w:rsidR="00F72085" w:rsidRPr="00A35D2D" w:rsidRDefault="00F72085" w:rsidP="00F72085">
      <w:pPr>
        <w:spacing w:before="40" w:line="240" w:lineRule="auto"/>
        <w:rPr>
          <w:color w:val="000000" w:themeColor="text1"/>
          <w:sz w:val="24"/>
          <w:szCs w:val="24"/>
        </w:rPr>
      </w:pPr>
      <w:r w:rsidRPr="00A35D2D">
        <w:rPr>
          <w:color w:val="000000" w:themeColor="text1"/>
          <w:sz w:val="24"/>
          <w:szCs w:val="24"/>
          <w:u w:val="single"/>
        </w:rPr>
        <w:t>Unique Space or Personnel Needs:</w:t>
      </w:r>
      <w:r w:rsidRPr="00A35D2D">
        <w:rPr>
          <w:color w:val="000000" w:themeColor="text1"/>
          <w:sz w:val="24"/>
          <w:szCs w:val="24"/>
        </w:rPr>
        <w:t xml:space="preserve"> </w:t>
      </w:r>
      <w:r w:rsidR="003A7A84">
        <w:rPr>
          <w:color w:val="000000" w:themeColor="text1"/>
          <w:sz w:val="24"/>
          <w:szCs w:val="24"/>
        </w:rPr>
        <w:t>A private room in case the game gets loud.</w:t>
      </w:r>
    </w:p>
    <w:p w14:paraId="5D7BA816" w14:textId="77777777" w:rsidR="00F72085" w:rsidRPr="00A35D2D" w:rsidRDefault="00F72085" w:rsidP="00F72085">
      <w:pPr>
        <w:rPr>
          <w:color w:val="000000" w:themeColor="text1"/>
          <w:sz w:val="24"/>
          <w:szCs w:val="24"/>
        </w:rPr>
      </w:pPr>
    </w:p>
    <w:p w14:paraId="08322152" w14:textId="6CBEBF88" w:rsidR="00B06A2E" w:rsidRDefault="00F72085" w:rsidP="001E3DD2">
      <w:pPr>
        <w:pStyle w:val="Heading2"/>
        <w:spacing w:before="40" w:after="0"/>
        <w:rPr>
          <w:color w:val="000000" w:themeColor="text1"/>
          <w:sz w:val="24"/>
          <w:szCs w:val="24"/>
        </w:rPr>
      </w:pPr>
      <w:r w:rsidRPr="00A35D2D">
        <w:rPr>
          <w:color w:val="000000" w:themeColor="text1"/>
          <w:sz w:val="24"/>
          <w:szCs w:val="24"/>
          <w:u w:val="single"/>
        </w:rPr>
        <w:t>Resources</w:t>
      </w:r>
      <w:r w:rsidRPr="001E3DD2">
        <w:rPr>
          <w:color w:val="000000" w:themeColor="text1"/>
          <w:sz w:val="24"/>
          <w:szCs w:val="24"/>
        </w:rPr>
        <w:t xml:space="preserve">: </w:t>
      </w:r>
      <w:r w:rsidR="001E3DD2" w:rsidRPr="001E3DD2">
        <w:rPr>
          <w:color w:val="000000" w:themeColor="text1"/>
          <w:sz w:val="24"/>
          <w:szCs w:val="24"/>
        </w:rPr>
        <w:t xml:space="preserve"> </w:t>
      </w:r>
      <w:r w:rsidR="00B06A2E">
        <w:rPr>
          <w:color w:val="000000" w:themeColor="text1"/>
          <w:sz w:val="24"/>
          <w:szCs w:val="24"/>
        </w:rPr>
        <w:t xml:space="preserve">Show this short but well-done </w:t>
      </w:r>
      <w:hyperlink r:id="rId6" w:history="1">
        <w:r w:rsidR="00B06A2E" w:rsidRPr="00B06A2E">
          <w:rPr>
            <w:rStyle w:val="Hyperlink"/>
            <w:sz w:val="24"/>
            <w:szCs w:val="24"/>
          </w:rPr>
          <w:t>video</w:t>
        </w:r>
      </w:hyperlink>
      <w:r w:rsidR="00B06A2E">
        <w:rPr>
          <w:color w:val="000000" w:themeColor="text1"/>
          <w:sz w:val="24"/>
          <w:szCs w:val="24"/>
        </w:rPr>
        <w:t xml:space="preserve"> suitable for adults, and includes </w:t>
      </w:r>
      <w:r w:rsidR="00B06A2E" w:rsidRPr="00B06A2E">
        <w:rPr>
          <w:b/>
          <w:bCs/>
          <w:color w:val="000000" w:themeColor="text1"/>
          <w:sz w:val="24"/>
          <w:szCs w:val="24"/>
        </w:rPr>
        <w:t>predictions</w:t>
      </w:r>
      <w:r w:rsidR="00B06A2E">
        <w:rPr>
          <w:color w:val="000000" w:themeColor="text1"/>
          <w:sz w:val="24"/>
          <w:szCs w:val="24"/>
        </w:rPr>
        <w:t xml:space="preserve"> as opinions and </w:t>
      </w:r>
      <w:r w:rsidR="00B06A2E" w:rsidRPr="00B06A2E">
        <w:rPr>
          <w:b/>
          <w:bCs/>
          <w:color w:val="000000" w:themeColor="text1"/>
          <w:sz w:val="24"/>
          <w:szCs w:val="24"/>
        </w:rPr>
        <w:t>value words</w:t>
      </w:r>
      <w:r w:rsidR="00B06A2E">
        <w:rPr>
          <w:color w:val="000000" w:themeColor="text1"/>
          <w:sz w:val="24"/>
          <w:szCs w:val="24"/>
        </w:rPr>
        <w:t xml:space="preserve"> such as very, most, etc. Look for words such as should, ought to, </w:t>
      </w:r>
      <w:proofErr w:type="gramStart"/>
      <w:r w:rsidR="00B06A2E">
        <w:rPr>
          <w:color w:val="000000" w:themeColor="text1"/>
          <w:sz w:val="24"/>
          <w:szCs w:val="24"/>
        </w:rPr>
        <w:t>etc.;</w:t>
      </w:r>
      <w:proofErr w:type="gramEnd"/>
    </w:p>
    <w:p w14:paraId="7C5B2DDA" w14:textId="77777777" w:rsidR="00B06A2E" w:rsidRDefault="00000000" w:rsidP="001E3DD2">
      <w:pPr>
        <w:pStyle w:val="Heading2"/>
        <w:spacing w:before="40" w:after="0"/>
        <w:rPr>
          <w:color w:val="000000"/>
          <w:sz w:val="24"/>
          <w:szCs w:val="24"/>
        </w:rPr>
      </w:pPr>
      <w:hyperlink r:id="rId7" w:history="1">
        <w:r w:rsidR="001E3DD2" w:rsidRPr="0007219D">
          <w:rPr>
            <w:rStyle w:val="Hyperlink"/>
            <w:color w:val="000000"/>
            <w:sz w:val="24"/>
            <w:szCs w:val="24"/>
          </w:rPr>
          <w:t>Examples</w:t>
        </w:r>
      </w:hyperlink>
      <w:r w:rsidR="001E3DD2" w:rsidRPr="0007219D">
        <w:rPr>
          <w:color w:val="000000"/>
          <w:sz w:val="24"/>
          <w:szCs w:val="24"/>
        </w:rPr>
        <w:t xml:space="preserve"> of fact and opinion statements for warm-up </w:t>
      </w:r>
      <w:proofErr w:type="gramStart"/>
      <w:r w:rsidR="001E3DD2" w:rsidRPr="0007219D">
        <w:rPr>
          <w:color w:val="000000"/>
          <w:sz w:val="24"/>
          <w:szCs w:val="24"/>
        </w:rPr>
        <w:t>exercise</w:t>
      </w:r>
      <w:r w:rsidR="001E3DD2">
        <w:rPr>
          <w:color w:val="000000"/>
          <w:sz w:val="24"/>
          <w:szCs w:val="24"/>
        </w:rPr>
        <w:t>;</w:t>
      </w:r>
      <w:proofErr w:type="gramEnd"/>
    </w:p>
    <w:p w14:paraId="588F096F" w14:textId="6D8A7781" w:rsidR="001E3DD2" w:rsidRPr="00B06A2E" w:rsidRDefault="001E3DD2" w:rsidP="001E3DD2">
      <w:pPr>
        <w:pStyle w:val="Heading2"/>
        <w:spacing w:before="40" w:after="0"/>
        <w:rPr>
          <w:color w:val="000000"/>
          <w:sz w:val="24"/>
          <w:szCs w:val="24"/>
        </w:rPr>
      </w:pPr>
      <w:r w:rsidRPr="0007219D">
        <w:rPr>
          <w:color w:val="000000"/>
          <w:sz w:val="24"/>
          <w:szCs w:val="24"/>
        </w:rPr>
        <w:t xml:space="preserve">“Distinguishing between factual and opinion statements in news,” </w:t>
      </w:r>
      <w:r w:rsidR="00B06A2E">
        <w:rPr>
          <w:color w:val="000000"/>
          <w:sz w:val="24"/>
          <w:szCs w:val="24"/>
        </w:rPr>
        <w:t xml:space="preserve">a </w:t>
      </w:r>
      <w:r w:rsidRPr="0007219D">
        <w:rPr>
          <w:color w:val="000000"/>
          <w:sz w:val="24"/>
          <w:szCs w:val="24"/>
        </w:rPr>
        <w:t xml:space="preserve">Pew Research Center </w:t>
      </w:r>
      <w:hyperlink r:id="rId8" w:history="1">
        <w:r w:rsidRPr="0007219D">
          <w:rPr>
            <w:rStyle w:val="Hyperlink"/>
            <w:color w:val="000000"/>
            <w:sz w:val="24"/>
            <w:szCs w:val="24"/>
          </w:rPr>
          <w:t>article</w:t>
        </w:r>
      </w:hyperlink>
      <w:r w:rsidRPr="0007219D">
        <w:rPr>
          <w:color w:val="000000"/>
          <w:sz w:val="24"/>
          <w:szCs w:val="24"/>
        </w:rPr>
        <w:t>. </w:t>
      </w:r>
      <w:r>
        <w:rPr>
          <w:color w:val="000000"/>
          <w:sz w:val="24"/>
          <w:szCs w:val="24"/>
        </w:rPr>
        <w:t xml:space="preserve">Scroll down to see the </w:t>
      </w:r>
      <w:r w:rsidRPr="00B06A2E">
        <w:rPr>
          <w:color w:val="000000"/>
          <w:sz w:val="24"/>
          <w:szCs w:val="24"/>
        </w:rPr>
        <w:t>list of 10 statements for adult use.</w:t>
      </w:r>
    </w:p>
    <w:p w14:paraId="6BEC3027" w14:textId="456CA6F8" w:rsidR="00F72085" w:rsidRPr="00B06A2E" w:rsidRDefault="00000000" w:rsidP="00B06A2E">
      <w:pPr>
        <w:rPr>
          <w:sz w:val="24"/>
          <w:szCs w:val="24"/>
        </w:rPr>
      </w:pPr>
      <w:hyperlink r:id="rId9" w:history="1">
        <w:r w:rsidR="00B06A2E" w:rsidRPr="00B06A2E">
          <w:rPr>
            <w:rStyle w:val="Hyperlink"/>
            <w:sz w:val="24"/>
            <w:szCs w:val="24"/>
          </w:rPr>
          <w:t>Good exercise</w:t>
        </w:r>
      </w:hyperlink>
      <w:r w:rsidR="00B06A2E" w:rsidRPr="00B06A2E">
        <w:rPr>
          <w:sz w:val="24"/>
          <w:szCs w:val="24"/>
        </w:rPr>
        <w:t xml:space="preserve"> for adults in sorting fact from opinion</w:t>
      </w:r>
    </w:p>
    <w:p w14:paraId="258C9CCD" w14:textId="77777777" w:rsidR="00F72085" w:rsidRPr="00A35D2D" w:rsidRDefault="00F72085" w:rsidP="00F72085">
      <w:pPr>
        <w:rPr>
          <w:color w:val="000000" w:themeColor="text1"/>
          <w:sz w:val="24"/>
          <w:szCs w:val="24"/>
        </w:rPr>
      </w:pPr>
    </w:p>
    <w:p w14:paraId="5F59C092" w14:textId="50E2DEAD" w:rsidR="00F72085" w:rsidRDefault="00F72085" w:rsidP="00A24A63">
      <w:pPr>
        <w:spacing w:before="40" w:line="240" w:lineRule="auto"/>
        <w:rPr>
          <w:color w:val="000000" w:themeColor="text1"/>
          <w:sz w:val="24"/>
          <w:szCs w:val="24"/>
        </w:rPr>
      </w:pPr>
      <w:proofErr w:type="spellStart"/>
      <w:r w:rsidRPr="00A35D2D">
        <w:rPr>
          <w:color w:val="000000" w:themeColor="text1"/>
          <w:sz w:val="24"/>
          <w:szCs w:val="24"/>
          <w:u w:val="single"/>
        </w:rPr>
        <w:t>Printables</w:t>
      </w:r>
      <w:proofErr w:type="spellEnd"/>
      <w:r w:rsidRPr="00A35D2D">
        <w:rPr>
          <w:color w:val="000000" w:themeColor="text1"/>
          <w:sz w:val="24"/>
          <w:szCs w:val="24"/>
          <w:u w:val="single"/>
        </w:rPr>
        <w:t>:</w:t>
      </w:r>
      <w:r w:rsidRPr="00A35D2D">
        <w:rPr>
          <w:color w:val="000000" w:themeColor="text1"/>
          <w:sz w:val="24"/>
          <w:szCs w:val="24"/>
        </w:rPr>
        <w:t xml:space="preserve"> </w:t>
      </w:r>
      <w:r w:rsidR="005364BB">
        <w:rPr>
          <w:color w:val="000000" w:themeColor="text1"/>
          <w:sz w:val="24"/>
          <w:szCs w:val="24"/>
        </w:rPr>
        <w:t>See below.</w:t>
      </w:r>
    </w:p>
    <w:p w14:paraId="245233FA" w14:textId="77777777" w:rsidR="009C4F22" w:rsidRPr="00A24A63" w:rsidRDefault="009C4F22" w:rsidP="00A24A63">
      <w:pPr>
        <w:spacing w:before="40" w:line="240" w:lineRule="auto"/>
        <w:rPr>
          <w:color w:val="000000" w:themeColor="text1"/>
          <w:sz w:val="24"/>
          <w:szCs w:val="24"/>
        </w:rPr>
      </w:pPr>
    </w:p>
    <w:p w14:paraId="030EB803" w14:textId="40D97344" w:rsidR="00A24A63" w:rsidRDefault="00A24A63" w:rsidP="00A24A63">
      <w:r>
        <w:rPr>
          <w:noProof/>
        </w:rPr>
        <w:lastRenderedPageBreak/>
        <w:drawing>
          <wp:inline distT="0" distB="0" distL="0" distR="0" wp14:anchorId="66B605AF" wp14:editId="7004E610">
            <wp:extent cx="1284262" cy="1240972"/>
            <wp:effectExtent l="0" t="0" r="0" b="3810"/>
            <wp:docPr id="1415118832" name="Picture 2" descr="A yellow and brow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118832" name="Picture 2" descr="A yellow and brown logo&#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1295120" cy="1251464"/>
                    </a:xfrm>
                    <a:prstGeom prst="rect">
                      <a:avLst/>
                    </a:prstGeom>
                  </pic:spPr>
                </pic:pic>
              </a:graphicData>
            </a:graphic>
          </wp:inline>
        </w:drawing>
      </w:r>
      <w:r>
        <w:t xml:space="preserve">        </w:t>
      </w:r>
      <w:r>
        <w:rPr>
          <w:noProof/>
        </w:rPr>
        <w:drawing>
          <wp:inline distT="0" distB="0" distL="0" distR="0" wp14:anchorId="06FADC57" wp14:editId="60E3B811">
            <wp:extent cx="2592327" cy="1012825"/>
            <wp:effectExtent l="0" t="0" r="0" b="3175"/>
            <wp:docPr id="1174226506" name="Picture 4" descr="A logo for a muse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4513" name="Picture 4" descr="A logo for a museu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47455" cy="1073434"/>
                    </a:xfrm>
                    <a:prstGeom prst="rect">
                      <a:avLst/>
                    </a:prstGeom>
                  </pic:spPr>
                </pic:pic>
              </a:graphicData>
            </a:graphic>
          </wp:inline>
        </w:drawing>
      </w:r>
      <w:r>
        <w:t xml:space="preserve">        </w:t>
      </w:r>
      <w:r>
        <w:rPr>
          <w:noProof/>
        </w:rPr>
        <w:drawing>
          <wp:inline distT="0" distB="0" distL="0" distR="0" wp14:anchorId="1B194270" wp14:editId="3316897F">
            <wp:extent cx="1126672" cy="1010124"/>
            <wp:effectExtent l="0" t="0" r="3810" b="6350"/>
            <wp:docPr id="157477269" name="Picture 2" descr="A blu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77269" name="Picture 2" descr="A blue and black logo&#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71017" cy="1049882"/>
                    </a:xfrm>
                    <a:prstGeom prst="rect">
                      <a:avLst/>
                    </a:prstGeom>
                  </pic:spPr>
                </pic:pic>
              </a:graphicData>
            </a:graphic>
          </wp:inline>
        </w:drawing>
      </w:r>
      <w:r>
        <w:t xml:space="preserve">       </w:t>
      </w:r>
    </w:p>
    <w:p w14:paraId="457A8FD6" w14:textId="274CC6D7" w:rsidR="004E0619" w:rsidRDefault="005364BB">
      <w:r>
        <w:rPr>
          <w:noProof/>
        </w:rPr>
        <w:lastRenderedPageBreak/>
        <w:drawing>
          <wp:inline distT="0" distB="0" distL="0" distR="0" wp14:anchorId="0B16D97A" wp14:editId="69417215">
            <wp:extent cx="5943600" cy="3875405"/>
            <wp:effectExtent l="0" t="0" r="0" b="0"/>
            <wp:docPr id="1169447833" name="Picture 1" descr="A group of black and white pos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447833" name="Picture 1" descr="A group of black and white posters&#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875405"/>
                    </a:xfrm>
                    <a:prstGeom prst="rect">
                      <a:avLst/>
                    </a:prstGeom>
                  </pic:spPr>
                </pic:pic>
              </a:graphicData>
            </a:graphic>
          </wp:inline>
        </w:drawing>
      </w:r>
      <w:r>
        <w:rPr>
          <w:noProof/>
        </w:rPr>
        <w:lastRenderedPageBreak/>
        <w:drawing>
          <wp:inline distT="0" distB="0" distL="0" distR="0" wp14:anchorId="0085A8E4" wp14:editId="26D2C949">
            <wp:extent cx="5943600" cy="7715250"/>
            <wp:effectExtent l="0" t="0" r="0" b="6350"/>
            <wp:docPr id="726825211" name="Picture 3" descr="A cork board with blue dots and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825211" name="Picture 3" descr="A cork board with blue dots and white squares&#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943600" cy="7715250"/>
                    </a:xfrm>
                    <a:prstGeom prst="rect">
                      <a:avLst/>
                    </a:prstGeom>
                  </pic:spPr>
                </pic:pic>
              </a:graphicData>
            </a:graphic>
          </wp:inline>
        </w:drawing>
      </w:r>
      <w:r>
        <w:rPr>
          <w:noProof/>
        </w:rPr>
        <w:lastRenderedPageBreak/>
        <w:drawing>
          <wp:inline distT="0" distB="0" distL="0" distR="0" wp14:anchorId="33E71D17" wp14:editId="76E9C275">
            <wp:extent cx="5943600" cy="7616190"/>
            <wp:effectExtent l="0" t="0" r="0" b="3810"/>
            <wp:docPr id="1968688177" name="Picture 10" descr="A group of white squares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688177" name="Picture 10" descr="A group of white squares with blue dots&#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943600" cy="7616190"/>
                    </a:xfrm>
                    <a:prstGeom prst="rect">
                      <a:avLst/>
                    </a:prstGeom>
                  </pic:spPr>
                </pic:pic>
              </a:graphicData>
            </a:graphic>
          </wp:inline>
        </w:drawing>
      </w:r>
      <w:r>
        <w:rPr>
          <w:noProof/>
        </w:rPr>
        <w:lastRenderedPageBreak/>
        <w:drawing>
          <wp:inline distT="0" distB="0" distL="0" distR="0" wp14:anchorId="79F9A8D1" wp14:editId="4EB80B6A">
            <wp:extent cx="5943600" cy="7663180"/>
            <wp:effectExtent l="0" t="0" r="0" b="0"/>
            <wp:docPr id="543578941" name="Picture 4" descr="A cork board with white squares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78941" name="Picture 4" descr="A cork board with white squares and blue dots&#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943600" cy="7663180"/>
                    </a:xfrm>
                    <a:prstGeom prst="rect">
                      <a:avLst/>
                    </a:prstGeom>
                  </pic:spPr>
                </pic:pic>
              </a:graphicData>
            </a:graphic>
          </wp:inline>
        </w:drawing>
      </w:r>
      <w:r>
        <w:rPr>
          <w:noProof/>
        </w:rPr>
        <w:lastRenderedPageBreak/>
        <w:drawing>
          <wp:inline distT="0" distB="0" distL="0" distR="0" wp14:anchorId="2B76ED1E" wp14:editId="7CFCBE23">
            <wp:extent cx="5943600" cy="7687945"/>
            <wp:effectExtent l="0" t="0" r="0" b="0"/>
            <wp:docPr id="579639073" name="Picture 6" descr="A grid of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639073" name="Picture 6" descr="A grid of white squares&#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943600" cy="7687945"/>
                    </a:xfrm>
                    <a:prstGeom prst="rect">
                      <a:avLst/>
                    </a:prstGeom>
                  </pic:spPr>
                </pic:pic>
              </a:graphicData>
            </a:graphic>
          </wp:inline>
        </w:drawing>
      </w:r>
      <w:r>
        <w:rPr>
          <w:noProof/>
        </w:rPr>
        <w:lastRenderedPageBreak/>
        <w:drawing>
          <wp:inline distT="0" distB="0" distL="0" distR="0" wp14:anchorId="15024DAE" wp14:editId="374047CA">
            <wp:extent cx="5943600" cy="7656830"/>
            <wp:effectExtent l="0" t="0" r="0" b="1270"/>
            <wp:docPr id="1259360335" name="Picture 5" descr="A white grid with black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360335" name="Picture 5" descr="A white grid with black numbers&#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943600" cy="7656830"/>
                    </a:xfrm>
                    <a:prstGeom prst="rect">
                      <a:avLst/>
                    </a:prstGeom>
                  </pic:spPr>
                </pic:pic>
              </a:graphicData>
            </a:graphic>
          </wp:inline>
        </w:drawing>
      </w:r>
      <w:r>
        <w:rPr>
          <w:noProof/>
        </w:rPr>
        <w:lastRenderedPageBreak/>
        <w:drawing>
          <wp:inline distT="0" distB="0" distL="0" distR="0" wp14:anchorId="0BA4D281" wp14:editId="3E9384C2">
            <wp:extent cx="5943600" cy="7663180"/>
            <wp:effectExtent l="0" t="0" r="0" b="0"/>
            <wp:docPr id="459877394" name="Picture 9" descr="A cork board with white squares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877394" name="Picture 9" descr="A cork board with white squares and blue dots&#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943600" cy="7663180"/>
                    </a:xfrm>
                    <a:prstGeom prst="rect">
                      <a:avLst/>
                    </a:prstGeom>
                  </pic:spPr>
                </pic:pic>
              </a:graphicData>
            </a:graphic>
          </wp:inline>
        </w:drawing>
      </w:r>
      <w:r>
        <w:rPr>
          <w:noProof/>
        </w:rPr>
        <w:lastRenderedPageBreak/>
        <w:drawing>
          <wp:inline distT="0" distB="0" distL="0" distR="0" wp14:anchorId="429278C2" wp14:editId="64D3000E">
            <wp:extent cx="5943600" cy="7743825"/>
            <wp:effectExtent l="0" t="0" r="0" b="3175"/>
            <wp:docPr id="352669777" name="Picture 11" descr="A cork board with white squares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69777" name="Picture 11" descr="A cork board with white squares and blue dots&#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943600" cy="7743825"/>
                    </a:xfrm>
                    <a:prstGeom prst="rect">
                      <a:avLst/>
                    </a:prstGeom>
                  </pic:spPr>
                </pic:pic>
              </a:graphicData>
            </a:graphic>
          </wp:inline>
        </w:drawing>
      </w:r>
      <w:r>
        <w:rPr>
          <w:noProof/>
        </w:rPr>
        <w:lastRenderedPageBreak/>
        <w:drawing>
          <wp:inline distT="0" distB="0" distL="0" distR="0" wp14:anchorId="4774DB3B" wp14:editId="01376677">
            <wp:extent cx="5943600" cy="7666355"/>
            <wp:effectExtent l="0" t="0" r="0" b="4445"/>
            <wp:docPr id="1311119594"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119594" name="Picture 7" descr="A screenshot of a cell phon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943600" cy="7666355"/>
                    </a:xfrm>
                    <a:prstGeom prst="rect">
                      <a:avLst/>
                    </a:prstGeom>
                  </pic:spPr>
                </pic:pic>
              </a:graphicData>
            </a:graphic>
          </wp:inline>
        </w:drawing>
      </w:r>
      <w:r>
        <w:rPr>
          <w:noProof/>
        </w:rPr>
        <w:lastRenderedPageBreak/>
        <w:drawing>
          <wp:inline distT="0" distB="0" distL="0" distR="0" wp14:anchorId="0B7A16D6" wp14:editId="13D6F849">
            <wp:extent cx="5943600" cy="7717155"/>
            <wp:effectExtent l="0" t="0" r="0" b="4445"/>
            <wp:docPr id="59985832" name="Picture 12" descr="A black board with blue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5832" name="Picture 12" descr="A black board with blue and white tex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943600" cy="7717155"/>
                    </a:xfrm>
                    <a:prstGeom prst="rect">
                      <a:avLst/>
                    </a:prstGeom>
                  </pic:spPr>
                </pic:pic>
              </a:graphicData>
            </a:graphic>
          </wp:inline>
        </w:drawing>
      </w:r>
      <w:r>
        <w:rPr>
          <w:noProof/>
        </w:rPr>
        <w:lastRenderedPageBreak/>
        <w:drawing>
          <wp:inline distT="0" distB="0" distL="0" distR="0" wp14:anchorId="13E6C8F6" wp14:editId="7A9BEC39">
            <wp:extent cx="5943600" cy="7762875"/>
            <wp:effectExtent l="0" t="0" r="0" b="0"/>
            <wp:docPr id="2111468646" name="Picture 13" descr="A group of black rectangles with blue and white writing on a polka dot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468646" name="Picture 13" descr="A group of black rectangles with blue and white writing on a polka dot background&#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943600" cy="7762875"/>
                    </a:xfrm>
                    <a:prstGeom prst="rect">
                      <a:avLst/>
                    </a:prstGeom>
                  </pic:spPr>
                </pic:pic>
              </a:graphicData>
            </a:graphic>
          </wp:inline>
        </w:drawing>
      </w:r>
    </w:p>
    <w:sectPr w:rsidR="004E061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C808AF"/>
    <w:multiLevelType w:val="multilevel"/>
    <w:tmpl w:val="A1D623E0"/>
    <w:lvl w:ilvl="0">
      <w:start w:val="1"/>
      <w:numFmt w:val="bullet"/>
      <w:lvlText w:val="●"/>
      <w:lvlJc w:val="left"/>
      <w:pPr>
        <w:ind w:left="720" w:hanging="360"/>
      </w:pPr>
      <w:rPr>
        <w:rFonts w:ascii="Arial" w:eastAsia="Arial" w:hAnsi="Arial" w:cs="Arial"/>
        <w:color w:val="515151"/>
        <w:sz w:val="27"/>
        <w:szCs w:val="27"/>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020088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proofState w:spelling="clean" w:grammar="clean"/>
  <w:attachedTemplate r:id="rId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1B4D"/>
    <w:rsid w:val="000A4252"/>
    <w:rsid w:val="00126653"/>
    <w:rsid w:val="001E3DD2"/>
    <w:rsid w:val="00275207"/>
    <w:rsid w:val="002C181A"/>
    <w:rsid w:val="003233E1"/>
    <w:rsid w:val="003A7A84"/>
    <w:rsid w:val="0040204C"/>
    <w:rsid w:val="00432C7C"/>
    <w:rsid w:val="00432CED"/>
    <w:rsid w:val="004A4A9F"/>
    <w:rsid w:val="004E0619"/>
    <w:rsid w:val="005364BB"/>
    <w:rsid w:val="00631063"/>
    <w:rsid w:val="00642F82"/>
    <w:rsid w:val="007706F9"/>
    <w:rsid w:val="008C5F2A"/>
    <w:rsid w:val="0095416A"/>
    <w:rsid w:val="009637B3"/>
    <w:rsid w:val="009C4F22"/>
    <w:rsid w:val="00A00C9F"/>
    <w:rsid w:val="00A24A63"/>
    <w:rsid w:val="00A35D2D"/>
    <w:rsid w:val="00A6194C"/>
    <w:rsid w:val="00B06A2E"/>
    <w:rsid w:val="00B868D3"/>
    <w:rsid w:val="00D21B4D"/>
    <w:rsid w:val="00E50349"/>
    <w:rsid w:val="00EF7DCA"/>
    <w:rsid w:val="00F720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AA6F838"/>
  <w15:docId w15:val="{54F7DC30-A63E-F346-8BEE-D01B249BA8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customStyle="1" w:styleId="Heading1Char">
    <w:name w:val="Heading 1 Char"/>
    <w:basedOn w:val="DefaultParagraphFont"/>
    <w:link w:val="Heading1"/>
    <w:uiPriority w:val="9"/>
    <w:rsid w:val="0040204C"/>
    <w:rPr>
      <w:sz w:val="40"/>
      <w:szCs w:val="40"/>
    </w:rPr>
  </w:style>
  <w:style w:type="character" w:customStyle="1" w:styleId="Heading2Char">
    <w:name w:val="Heading 2 Char"/>
    <w:basedOn w:val="DefaultParagraphFont"/>
    <w:link w:val="Heading2"/>
    <w:uiPriority w:val="9"/>
    <w:rsid w:val="0040204C"/>
    <w:rPr>
      <w:sz w:val="32"/>
      <w:szCs w:val="32"/>
    </w:rPr>
  </w:style>
  <w:style w:type="character" w:styleId="CommentReference">
    <w:name w:val="annotation reference"/>
    <w:basedOn w:val="DefaultParagraphFont"/>
    <w:uiPriority w:val="99"/>
    <w:semiHidden/>
    <w:unhideWhenUsed/>
    <w:rsid w:val="000A4252"/>
    <w:rPr>
      <w:sz w:val="16"/>
      <w:szCs w:val="16"/>
    </w:rPr>
  </w:style>
  <w:style w:type="paragraph" w:styleId="CommentText">
    <w:name w:val="annotation text"/>
    <w:basedOn w:val="Normal"/>
    <w:link w:val="CommentTextChar"/>
    <w:uiPriority w:val="99"/>
    <w:semiHidden/>
    <w:unhideWhenUsed/>
    <w:rsid w:val="000A4252"/>
    <w:pPr>
      <w:spacing w:line="240" w:lineRule="auto"/>
    </w:pPr>
    <w:rPr>
      <w:sz w:val="20"/>
      <w:szCs w:val="20"/>
    </w:rPr>
  </w:style>
  <w:style w:type="character" w:customStyle="1" w:styleId="CommentTextChar">
    <w:name w:val="Comment Text Char"/>
    <w:basedOn w:val="DefaultParagraphFont"/>
    <w:link w:val="CommentText"/>
    <w:uiPriority w:val="99"/>
    <w:semiHidden/>
    <w:rsid w:val="000A4252"/>
    <w:rPr>
      <w:sz w:val="20"/>
      <w:szCs w:val="20"/>
    </w:rPr>
  </w:style>
  <w:style w:type="paragraph" w:styleId="CommentSubject">
    <w:name w:val="annotation subject"/>
    <w:basedOn w:val="CommentText"/>
    <w:next w:val="CommentText"/>
    <w:link w:val="CommentSubjectChar"/>
    <w:uiPriority w:val="99"/>
    <w:semiHidden/>
    <w:unhideWhenUsed/>
    <w:rsid w:val="000A4252"/>
    <w:rPr>
      <w:b/>
      <w:bCs/>
    </w:rPr>
  </w:style>
  <w:style w:type="character" w:customStyle="1" w:styleId="CommentSubjectChar">
    <w:name w:val="Comment Subject Char"/>
    <w:basedOn w:val="CommentTextChar"/>
    <w:link w:val="CommentSubject"/>
    <w:uiPriority w:val="99"/>
    <w:semiHidden/>
    <w:rsid w:val="000A4252"/>
    <w:rPr>
      <w:b/>
      <w:bCs/>
      <w:sz w:val="20"/>
      <w:szCs w:val="20"/>
    </w:rPr>
  </w:style>
  <w:style w:type="character" w:styleId="Hyperlink">
    <w:name w:val="Hyperlink"/>
    <w:basedOn w:val="DefaultParagraphFont"/>
    <w:uiPriority w:val="99"/>
    <w:unhideWhenUsed/>
    <w:rsid w:val="001E3DD2"/>
    <w:rPr>
      <w:color w:val="0000FF"/>
      <w:u w:val="single"/>
    </w:rPr>
  </w:style>
  <w:style w:type="character" w:styleId="FollowedHyperlink">
    <w:name w:val="FollowedHyperlink"/>
    <w:basedOn w:val="DefaultParagraphFont"/>
    <w:uiPriority w:val="99"/>
    <w:semiHidden/>
    <w:unhideWhenUsed/>
    <w:rsid w:val="001E3DD2"/>
    <w:rPr>
      <w:color w:val="800080" w:themeColor="followedHyperlink"/>
      <w:u w:val="single"/>
    </w:rPr>
  </w:style>
  <w:style w:type="character" w:styleId="UnresolvedMention">
    <w:name w:val="Unresolved Mention"/>
    <w:basedOn w:val="DefaultParagraphFont"/>
    <w:uiPriority w:val="99"/>
    <w:semiHidden/>
    <w:unhideWhenUsed/>
    <w:rsid w:val="00B06A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pewresearch.org/journalism/2018/06/18/distinguishing-between-factual-and-opinion-statements-in-the-news/"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https://www.englishbix.com/examples-of-fact-and-opinion-statement/%20%20%20https:/www.mdc.edu/kendall/collegeprep/documents2/fact%20and%20opinionrevised819.pdf" TargetMode="Externa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hyperlink" Target="https://www.youtube.com/watch?v=V1TQzFhn2Hs" TargetMode="Externa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https://highered.mheducation.com/sites/007256380x/student_view0/part4/chapter13/supplemental_exercises_1.html" TargetMode="External"/><Relationship Id="rId14" Type="http://schemas.openxmlformats.org/officeDocument/2006/relationships/image" Target="media/image6.png"/><Relationship Id="rId22"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schristi/Desktop/%20Template%20WML_.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 Template WML_.dotx</Template>
  <TotalTime>125</TotalTime>
  <Pages>14</Pages>
  <Words>633</Words>
  <Characters>3614</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Sue Ellen Christian</cp:lastModifiedBy>
  <cp:revision>11</cp:revision>
  <dcterms:created xsi:type="dcterms:W3CDTF">2024-03-04T17:19:00Z</dcterms:created>
  <dcterms:modified xsi:type="dcterms:W3CDTF">2024-03-15T13:08:00Z</dcterms:modified>
</cp:coreProperties>
</file>