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19DD4" w14:textId="77777777" w:rsidR="004E0619" w:rsidRDefault="0095416A">
      <w:pPr>
        <w:pStyle w:val="Title"/>
        <w:spacing w:before="240" w:after="0" w:line="240" w:lineRule="auto"/>
      </w:pPr>
      <w:r>
        <w:rPr>
          <w:noProof/>
        </w:rPr>
        <w:drawing>
          <wp:inline distT="0" distB="0" distL="0" distR="0" wp14:anchorId="5E7FE425" wp14:editId="6B603EF9">
            <wp:extent cx="5943600" cy="2734310"/>
            <wp:effectExtent l="0" t="0" r="0" b="0"/>
            <wp:docPr id="1848440528" name="Picture 1" descr="A logo for a tv sh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40528" name="Picture 1" descr="A logo for a tv show&#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943600" cy="2734310"/>
                    </a:xfrm>
                    <a:prstGeom prst="rect">
                      <a:avLst/>
                    </a:prstGeom>
                  </pic:spPr>
                </pic:pic>
              </a:graphicData>
            </a:graphic>
          </wp:inline>
        </w:drawing>
      </w:r>
      <w:r>
        <w:t xml:space="preserve"> </w:t>
      </w:r>
    </w:p>
    <w:p w14:paraId="4E2B56E4" w14:textId="77777777" w:rsidR="00D11C0C" w:rsidRPr="00B41AB7" w:rsidRDefault="00D11C0C" w:rsidP="00D11C0C">
      <w:pPr>
        <w:pStyle w:val="Subtitle"/>
        <w:spacing w:before="240" w:after="0" w:line="240" w:lineRule="auto"/>
        <w:rPr>
          <w:color w:val="000000" w:themeColor="text1"/>
        </w:rPr>
      </w:pPr>
      <w:bookmarkStart w:id="0" w:name="_ob26m4s0t6bo" w:colFirst="0" w:colLast="0"/>
      <w:bookmarkEnd w:id="0"/>
      <w:r w:rsidRPr="00B41AB7">
        <w:rPr>
          <w:color w:val="000000" w:themeColor="text1"/>
        </w:rPr>
        <w:t>Library Extension Project</w:t>
      </w:r>
    </w:p>
    <w:p w14:paraId="6FB14177" w14:textId="49E19DAE" w:rsidR="00D11C0C" w:rsidRPr="00A57441" w:rsidRDefault="00D11C0C" w:rsidP="00D11C0C">
      <w:pPr>
        <w:pStyle w:val="Heading1"/>
        <w:rPr>
          <w:sz w:val="24"/>
          <w:szCs w:val="24"/>
        </w:rPr>
      </w:pPr>
      <w:r w:rsidRPr="00A57441">
        <w:rPr>
          <w:sz w:val="24"/>
          <w:szCs w:val="24"/>
        </w:rPr>
        <w:t>A</w:t>
      </w:r>
      <w:r w:rsidR="00A57441" w:rsidRPr="00A57441">
        <w:rPr>
          <w:sz w:val="24"/>
          <w:szCs w:val="24"/>
        </w:rPr>
        <w:t>ctivity: A</w:t>
      </w:r>
      <w:r w:rsidRPr="00A57441">
        <w:rPr>
          <w:sz w:val="24"/>
          <w:szCs w:val="24"/>
        </w:rPr>
        <w:t xml:space="preserve">lgorithms with Algo the Robot </w:t>
      </w:r>
    </w:p>
    <w:p w14:paraId="7E296DDC" w14:textId="77777777" w:rsidR="00D11C0C" w:rsidRPr="00A57441" w:rsidRDefault="00D11C0C" w:rsidP="00D11C0C">
      <w:pPr>
        <w:pStyle w:val="Heading2"/>
        <w:spacing w:before="40" w:after="0" w:line="240" w:lineRule="auto"/>
        <w:rPr>
          <w:i/>
          <w:sz w:val="24"/>
          <w:szCs w:val="24"/>
        </w:rPr>
      </w:pPr>
      <w:r w:rsidRPr="00A57441">
        <w:rPr>
          <w:i/>
          <w:sz w:val="24"/>
          <w:szCs w:val="24"/>
        </w:rPr>
        <w:t>Who do you think you are vs. who does Algo think you are?</w:t>
      </w:r>
    </w:p>
    <w:p w14:paraId="166885E3" w14:textId="77777777" w:rsidR="00D11C0C" w:rsidRPr="00A57441" w:rsidRDefault="00D11C0C" w:rsidP="00D11C0C">
      <w:pPr>
        <w:rPr>
          <w:sz w:val="24"/>
          <w:szCs w:val="24"/>
        </w:rPr>
      </w:pPr>
    </w:p>
    <w:p w14:paraId="42E51DC5" w14:textId="77777777" w:rsidR="00D11C0C" w:rsidRPr="00B41AB7" w:rsidRDefault="00D11C0C" w:rsidP="00D11C0C">
      <w:r w:rsidRPr="00A57441">
        <w:rPr>
          <w:sz w:val="24"/>
          <w:szCs w:val="24"/>
        </w:rPr>
        <w:t>Created</w:t>
      </w:r>
      <w:r>
        <w:t xml:space="preserve"> by Sue Ellen Christian, Western Michigan University </w:t>
      </w:r>
    </w:p>
    <w:p w14:paraId="6AB3F345" w14:textId="77777777" w:rsidR="00D11C0C" w:rsidRDefault="00D11C0C" w:rsidP="00D11C0C"/>
    <w:p w14:paraId="14887CB4" w14:textId="77777777" w:rsidR="00D11C0C" w:rsidRDefault="00D11C0C" w:rsidP="00D11C0C">
      <w:pPr>
        <w:spacing w:before="40" w:line="240" w:lineRule="auto"/>
        <w:rPr>
          <w:sz w:val="24"/>
          <w:szCs w:val="24"/>
        </w:rPr>
      </w:pPr>
      <w:r>
        <w:rPr>
          <w:sz w:val="24"/>
          <w:szCs w:val="24"/>
          <w:u w:val="single"/>
        </w:rPr>
        <w:t>Description:</w:t>
      </w:r>
      <w:r>
        <w:rPr>
          <w:sz w:val="24"/>
          <w:szCs w:val="24"/>
        </w:rPr>
        <w:t xml:space="preserve"> Active or passive program to consider how algorithms shape one’s online experiences. Pairs well with the </w:t>
      </w:r>
      <w:hyperlink r:id="rId5">
        <w:r>
          <w:rPr>
            <w:color w:val="1155CC"/>
            <w:sz w:val="24"/>
            <w:szCs w:val="24"/>
            <w:u w:val="single"/>
          </w:rPr>
          <w:t>Media Use: How Do You Compare?</w:t>
        </w:r>
      </w:hyperlink>
      <w:r>
        <w:rPr>
          <w:sz w:val="24"/>
          <w:szCs w:val="24"/>
        </w:rPr>
        <w:t xml:space="preserve"> website game and activities.</w:t>
      </w:r>
    </w:p>
    <w:p w14:paraId="5324C8AD" w14:textId="77777777" w:rsidR="00D11C0C" w:rsidRDefault="00D11C0C" w:rsidP="00D11C0C">
      <w:pPr>
        <w:rPr>
          <w:sz w:val="24"/>
          <w:szCs w:val="24"/>
        </w:rPr>
      </w:pPr>
    </w:p>
    <w:p w14:paraId="45337308" w14:textId="50CB082A" w:rsidR="00D11C0C" w:rsidRDefault="00D11C0C" w:rsidP="00D11C0C">
      <w:pPr>
        <w:spacing w:before="40" w:line="240" w:lineRule="auto"/>
        <w:rPr>
          <w:sz w:val="24"/>
          <w:szCs w:val="24"/>
        </w:rPr>
      </w:pPr>
      <w:r>
        <w:rPr>
          <w:sz w:val="24"/>
          <w:szCs w:val="24"/>
          <w:u w:val="single"/>
        </w:rPr>
        <w:t>Target audience:</w:t>
      </w:r>
      <w:r>
        <w:rPr>
          <w:sz w:val="24"/>
          <w:szCs w:val="24"/>
        </w:rPr>
        <w:t xml:space="preserve"> Tweens and teens</w:t>
      </w:r>
      <w:r w:rsidR="008D6866">
        <w:rPr>
          <w:sz w:val="24"/>
          <w:szCs w:val="24"/>
        </w:rPr>
        <w:t>, also adults</w:t>
      </w:r>
    </w:p>
    <w:p w14:paraId="61D0E01B" w14:textId="77777777" w:rsidR="00D11C0C" w:rsidRDefault="00D11C0C" w:rsidP="00D11C0C">
      <w:pPr>
        <w:rPr>
          <w:sz w:val="24"/>
          <w:szCs w:val="24"/>
        </w:rPr>
      </w:pPr>
    </w:p>
    <w:p w14:paraId="253262B9" w14:textId="77777777" w:rsidR="00D11C0C" w:rsidRDefault="00D11C0C" w:rsidP="00D11C0C">
      <w:pPr>
        <w:spacing w:before="40" w:line="240" w:lineRule="auto"/>
        <w:rPr>
          <w:sz w:val="24"/>
          <w:szCs w:val="24"/>
        </w:rPr>
      </w:pPr>
      <w:r>
        <w:rPr>
          <w:sz w:val="24"/>
          <w:szCs w:val="24"/>
          <w:u w:val="single"/>
        </w:rPr>
        <w:t>Objectives</w:t>
      </w:r>
      <w:r>
        <w:rPr>
          <w:sz w:val="24"/>
          <w:szCs w:val="24"/>
        </w:rPr>
        <w:t>: Participants will think more deeply about why certain content is shown on their social media feeds. They will consider whether the algorithm accurately reflects who they really are, as opposed to their digital identity.</w:t>
      </w:r>
    </w:p>
    <w:p w14:paraId="190210CD" w14:textId="77777777" w:rsidR="00D11C0C" w:rsidRDefault="00D11C0C" w:rsidP="00D11C0C">
      <w:pPr>
        <w:rPr>
          <w:sz w:val="24"/>
          <w:szCs w:val="24"/>
        </w:rPr>
      </w:pPr>
    </w:p>
    <w:p w14:paraId="7F4B47C9" w14:textId="77777777" w:rsidR="00D11C0C" w:rsidRPr="00B73915" w:rsidRDefault="00D11C0C" w:rsidP="00D11C0C">
      <w:pPr>
        <w:spacing w:before="40" w:line="240" w:lineRule="auto"/>
        <w:rPr>
          <w:sz w:val="24"/>
          <w:szCs w:val="24"/>
        </w:rPr>
      </w:pPr>
      <w:r>
        <w:rPr>
          <w:sz w:val="24"/>
          <w:szCs w:val="24"/>
          <w:u w:val="single"/>
        </w:rPr>
        <w:t>Suggested text:</w:t>
      </w:r>
      <w:r>
        <w:rPr>
          <w:i/>
          <w:sz w:val="24"/>
          <w:szCs w:val="24"/>
        </w:rPr>
        <w:t xml:space="preserve"> </w:t>
      </w:r>
      <w:r>
        <w:rPr>
          <w:sz w:val="24"/>
          <w:szCs w:val="24"/>
        </w:rPr>
        <w:t xml:space="preserve">What we see on our social media feeds is determined by an algorithm: A computer program that looks at what we’ve interacted with online previously and uses that to make an educated guess of what else we might like. Social media algorithms think they know who we are: </w:t>
      </w:r>
      <w:r>
        <w:rPr>
          <w:i/>
          <w:sz w:val="24"/>
          <w:szCs w:val="24"/>
        </w:rPr>
        <w:t>But do they really?</w:t>
      </w:r>
    </w:p>
    <w:p w14:paraId="060DD685" w14:textId="77777777" w:rsidR="00D11C0C" w:rsidRDefault="00D11C0C" w:rsidP="00D11C0C">
      <w:pPr>
        <w:rPr>
          <w:sz w:val="24"/>
          <w:szCs w:val="24"/>
        </w:rPr>
      </w:pPr>
    </w:p>
    <w:p w14:paraId="5BEB6064" w14:textId="77777777" w:rsidR="00D11C0C" w:rsidRDefault="00D11C0C" w:rsidP="00D11C0C">
      <w:pPr>
        <w:spacing w:before="40" w:line="240" w:lineRule="auto"/>
        <w:rPr>
          <w:sz w:val="24"/>
          <w:szCs w:val="24"/>
        </w:rPr>
      </w:pPr>
      <w:r>
        <w:rPr>
          <w:sz w:val="24"/>
          <w:szCs w:val="24"/>
          <w:u w:val="single"/>
        </w:rPr>
        <w:t>Program details:</w:t>
      </w:r>
      <w:r>
        <w:rPr>
          <w:sz w:val="24"/>
          <w:szCs w:val="24"/>
        </w:rPr>
        <w:t xml:space="preserve"> Explain to participants that what we see on our social media feeds is determined by an algorithm: a computer program that looks at what we’ve interacted with online previously and uses that to predict what else we might like. Show this page on the website: </w:t>
      </w:r>
      <w:hyperlink r:id="rId6">
        <w:r>
          <w:rPr>
            <w:color w:val="1155CC"/>
            <w:sz w:val="24"/>
            <w:szCs w:val="24"/>
            <w:u w:val="single"/>
          </w:rPr>
          <w:t>https://www.wondermedialibrary.com/algo-the-robot/</w:t>
        </w:r>
      </w:hyperlink>
      <w:r>
        <w:rPr>
          <w:sz w:val="24"/>
          <w:szCs w:val="24"/>
        </w:rPr>
        <w:t xml:space="preserve"> to illustrate your </w:t>
      </w:r>
      <w:r>
        <w:rPr>
          <w:sz w:val="24"/>
          <w:szCs w:val="24"/>
        </w:rPr>
        <w:lastRenderedPageBreak/>
        <w:t xml:space="preserve">explanation. Ask participants: Have they ever gotten a suggested post or ad that’s eerily accurate? </w:t>
      </w:r>
    </w:p>
    <w:p w14:paraId="6FDDBF61" w14:textId="77777777" w:rsidR="00D11C0C" w:rsidRDefault="00D11C0C" w:rsidP="00D11C0C">
      <w:pPr>
        <w:spacing w:before="40" w:line="240" w:lineRule="auto"/>
        <w:rPr>
          <w:sz w:val="24"/>
          <w:szCs w:val="24"/>
        </w:rPr>
      </w:pPr>
    </w:p>
    <w:p w14:paraId="2903F163" w14:textId="77777777" w:rsidR="00D11C0C" w:rsidRDefault="00D11C0C" w:rsidP="00D11C0C">
      <w:pPr>
        <w:spacing w:before="40" w:line="240" w:lineRule="auto"/>
        <w:rPr>
          <w:sz w:val="24"/>
          <w:szCs w:val="24"/>
        </w:rPr>
      </w:pPr>
      <w:r>
        <w:rPr>
          <w:sz w:val="24"/>
          <w:szCs w:val="24"/>
        </w:rPr>
        <w:t xml:space="preserve">But the algorithm doesn’t always get it right. It doesn’t have a full picture of who any of us is IRL! Have you ever gotten a suggested post or ad, and it’s something you have zero interest in, and you’re confused why it was even shown to you? </w:t>
      </w:r>
    </w:p>
    <w:p w14:paraId="17503444" w14:textId="77777777" w:rsidR="00D11C0C" w:rsidRDefault="00D11C0C" w:rsidP="00D11C0C">
      <w:pPr>
        <w:spacing w:before="40" w:line="240" w:lineRule="auto"/>
        <w:rPr>
          <w:sz w:val="24"/>
          <w:szCs w:val="24"/>
        </w:rPr>
      </w:pPr>
    </w:p>
    <w:p w14:paraId="7AF1CB3F" w14:textId="77777777" w:rsidR="00D11C0C" w:rsidRDefault="00D11C0C" w:rsidP="00D11C0C">
      <w:pPr>
        <w:spacing w:before="40" w:line="240" w:lineRule="auto"/>
        <w:rPr>
          <w:sz w:val="24"/>
          <w:szCs w:val="24"/>
        </w:rPr>
      </w:pPr>
      <w:r>
        <w:rPr>
          <w:sz w:val="24"/>
          <w:szCs w:val="24"/>
        </w:rPr>
        <w:t xml:space="preserve">Social media companies don’t reveal much about how their algorithms work, but we can get hints by looking at what are called our “ad profiles” on these sites. While this only tells you about why you’re getting certain ads, not about every post, it can give an idea into who the algorithm thinks you are. </w:t>
      </w:r>
    </w:p>
    <w:p w14:paraId="290F3915" w14:textId="77777777" w:rsidR="00D11C0C" w:rsidRDefault="00D11C0C" w:rsidP="00D11C0C">
      <w:pPr>
        <w:spacing w:before="40" w:line="240" w:lineRule="auto"/>
        <w:rPr>
          <w:sz w:val="24"/>
          <w:szCs w:val="24"/>
        </w:rPr>
      </w:pPr>
    </w:p>
    <w:p w14:paraId="480DA495" w14:textId="77777777" w:rsidR="00D11C0C" w:rsidRDefault="00D11C0C" w:rsidP="00D11C0C">
      <w:pPr>
        <w:spacing w:before="40" w:line="240" w:lineRule="auto"/>
        <w:rPr>
          <w:b/>
          <w:sz w:val="24"/>
          <w:szCs w:val="24"/>
        </w:rPr>
      </w:pPr>
      <w:r>
        <w:rPr>
          <w:b/>
          <w:sz w:val="24"/>
          <w:szCs w:val="24"/>
        </w:rPr>
        <w:t xml:space="preserve">Here’s how to access your ad profiles (as of 1/2024): </w:t>
      </w:r>
    </w:p>
    <w:p w14:paraId="4E6FCCAF" w14:textId="77777777" w:rsidR="00D11C0C" w:rsidRDefault="00D11C0C" w:rsidP="00D11C0C">
      <w:pPr>
        <w:spacing w:before="40" w:line="240" w:lineRule="auto"/>
        <w:rPr>
          <w:sz w:val="24"/>
          <w:szCs w:val="24"/>
        </w:rPr>
      </w:pPr>
    </w:p>
    <w:p w14:paraId="320C2646" w14:textId="77777777" w:rsidR="00D11C0C" w:rsidRDefault="00D11C0C" w:rsidP="00D11C0C">
      <w:pPr>
        <w:spacing w:before="40" w:line="240" w:lineRule="auto"/>
        <w:rPr>
          <w:sz w:val="24"/>
          <w:szCs w:val="24"/>
        </w:rPr>
      </w:pPr>
      <w:r>
        <w:rPr>
          <w:rFonts w:ascii="Arial Unicode MS" w:eastAsia="Arial Unicode MS" w:hAnsi="Arial Unicode MS" w:cs="Arial Unicode MS"/>
          <w:sz w:val="24"/>
          <w:szCs w:val="24"/>
        </w:rPr>
        <w:t xml:space="preserve">Instagram/Facebook: Settings → account center → ad </w:t>
      </w:r>
      <w:proofErr w:type="spellStart"/>
      <w:r>
        <w:rPr>
          <w:rFonts w:ascii="Arial Unicode MS" w:eastAsia="Arial Unicode MS" w:hAnsi="Arial Unicode MS" w:cs="Arial Unicode MS"/>
          <w:sz w:val="24"/>
          <w:szCs w:val="24"/>
        </w:rPr>
        <w:t>preferences→scroll</w:t>
      </w:r>
      <w:proofErr w:type="spellEnd"/>
      <w:r>
        <w:rPr>
          <w:rFonts w:ascii="Arial Unicode MS" w:eastAsia="Arial Unicode MS" w:hAnsi="Arial Unicode MS" w:cs="Arial Unicode MS"/>
          <w:sz w:val="24"/>
          <w:szCs w:val="24"/>
        </w:rPr>
        <w:t xml:space="preserve"> down to ad topics</w:t>
      </w:r>
    </w:p>
    <w:p w14:paraId="172516F6" w14:textId="77777777" w:rsidR="00D11C0C" w:rsidRDefault="00D11C0C" w:rsidP="00D11C0C">
      <w:pPr>
        <w:spacing w:before="40" w:line="240" w:lineRule="auto"/>
        <w:rPr>
          <w:sz w:val="24"/>
          <w:szCs w:val="24"/>
        </w:rPr>
      </w:pPr>
    </w:p>
    <w:p w14:paraId="04EE9272" w14:textId="77777777" w:rsidR="00D11C0C" w:rsidRDefault="00D11C0C" w:rsidP="00D11C0C">
      <w:pPr>
        <w:spacing w:before="40" w:line="240" w:lineRule="auto"/>
        <w:rPr>
          <w:sz w:val="24"/>
          <w:szCs w:val="24"/>
        </w:rPr>
      </w:pPr>
      <w:r>
        <w:rPr>
          <w:sz w:val="24"/>
          <w:szCs w:val="24"/>
        </w:rPr>
        <w:t>Google/YouTube: Go to myadcenter.google.com</w:t>
      </w:r>
    </w:p>
    <w:p w14:paraId="4F74BFEF" w14:textId="77777777" w:rsidR="00D11C0C" w:rsidRDefault="00D11C0C" w:rsidP="00D11C0C">
      <w:pPr>
        <w:spacing w:before="40" w:line="240" w:lineRule="auto"/>
        <w:rPr>
          <w:sz w:val="24"/>
          <w:szCs w:val="24"/>
        </w:rPr>
      </w:pPr>
    </w:p>
    <w:p w14:paraId="4CF40738" w14:textId="77777777" w:rsidR="00D11C0C" w:rsidRDefault="00D11C0C" w:rsidP="00D11C0C">
      <w:pPr>
        <w:spacing w:before="40" w:line="240" w:lineRule="auto"/>
        <w:rPr>
          <w:sz w:val="24"/>
          <w:szCs w:val="24"/>
        </w:rPr>
      </w:pPr>
      <w:r>
        <w:rPr>
          <w:rFonts w:ascii="Arial Unicode MS" w:eastAsia="Arial Unicode MS" w:hAnsi="Arial Unicode MS" w:cs="Arial Unicode MS"/>
          <w:sz w:val="24"/>
          <w:szCs w:val="24"/>
        </w:rPr>
        <w:t>TikTok: Click on Profile → Menu → Settings and Privacy → Ads → How your ads are personalized</w:t>
      </w:r>
    </w:p>
    <w:p w14:paraId="48C5CF8D" w14:textId="77777777" w:rsidR="00D11C0C" w:rsidRDefault="00D11C0C" w:rsidP="00D11C0C">
      <w:pPr>
        <w:spacing w:before="40" w:line="240" w:lineRule="auto"/>
        <w:rPr>
          <w:sz w:val="24"/>
          <w:szCs w:val="24"/>
        </w:rPr>
      </w:pPr>
    </w:p>
    <w:p w14:paraId="67B836C0" w14:textId="77777777" w:rsidR="00D11C0C" w:rsidRDefault="00D11C0C" w:rsidP="00D11C0C">
      <w:pPr>
        <w:spacing w:before="40" w:line="240" w:lineRule="auto"/>
        <w:rPr>
          <w:sz w:val="24"/>
          <w:szCs w:val="24"/>
        </w:rPr>
      </w:pPr>
      <w:r>
        <w:rPr>
          <w:sz w:val="24"/>
          <w:szCs w:val="24"/>
        </w:rPr>
        <w:t xml:space="preserve">Have participants discuss their findings. What is accurate? What’s not? Why do you think the algorithm has drawn these conclusions about them? </w:t>
      </w:r>
    </w:p>
    <w:p w14:paraId="21195E7C" w14:textId="77777777" w:rsidR="00D11C0C" w:rsidRDefault="00D11C0C" w:rsidP="00D11C0C">
      <w:pPr>
        <w:spacing w:before="40" w:line="240" w:lineRule="auto"/>
        <w:rPr>
          <w:sz w:val="24"/>
          <w:szCs w:val="24"/>
        </w:rPr>
      </w:pPr>
    </w:p>
    <w:p w14:paraId="654A82C0" w14:textId="77777777" w:rsidR="00D11C0C" w:rsidRDefault="00D11C0C" w:rsidP="00D11C0C">
      <w:pPr>
        <w:spacing w:before="40" w:line="240" w:lineRule="auto"/>
        <w:rPr>
          <w:sz w:val="24"/>
          <w:szCs w:val="24"/>
        </w:rPr>
      </w:pPr>
      <w:r>
        <w:rPr>
          <w:sz w:val="24"/>
          <w:szCs w:val="24"/>
          <w:u w:val="single"/>
        </w:rPr>
        <w:t>Materials needed</w:t>
      </w:r>
      <w:r>
        <w:rPr>
          <w:sz w:val="24"/>
          <w:szCs w:val="24"/>
        </w:rPr>
        <w:t xml:space="preserve">: Smartphones or laptops with internet and social media access. If it’s a passive program/display, the accompanying downloadable materials need to be printed. </w:t>
      </w:r>
    </w:p>
    <w:p w14:paraId="7686F96E" w14:textId="77777777" w:rsidR="00D11C0C" w:rsidRDefault="00D11C0C" w:rsidP="00D11C0C">
      <w:pPr>
        <w:spacing w:line="240" w:lineRule="auto"/>
        <w:rPr>
          <w:sz w:val="24"/>
          <w:szCs w:val="24"/>
        </w:rPr>
      </w:pPr>
    </w:p>
    <w:p w14:paraId="331BF091" w14:textId="77777777" w:rsidR="00D11C0C" w:rsidRDefault="00D11C0C" w:rsidP="00D11C0C">
      <w:pPr>
        <w:spacing w:before="40" w:line="240" w:lineRule="auto"/>
        <w:rPr>
          <w:sz w:val="24"/>
          <w:szCs w:val="24"/>
        </w:rPr>
      </w:pPr>
      <w:r>
        <w:rPr>
          <w:sz w:val="24"/>
          <w:szCs w:val="24"/>
          <w:u w:val="single"/>
        </w:rPr>
        <w:t>Suggested runtime:</w:t>
      </w:r>
      <w:r>
        <w:rPr>
          <w:sz w:val="24"/>
          <w:szCs w:val="24"/>
        </w:rPr>
        <w:t xml:space="preserve"> 30 minutes.</w:t>
      </w:r>
    </w:p>
    <w:p w14:paraId="51E8AB0A" w14:textId="77777777" w:rsidR="00D11C0C" w:rsidRDefault="00D11C0C" w:rsidP="00D11C0C">
      <w:pPr>
        <w:spacing w:line="240" w:lineRule="auto"/>
        <w:rPr>
          <w:sz w:val="24"/>
          <w:szCs w:val="24"/>
        </w:rPr>
      </w:pPr>
    </w:p>
    <w:p w14:paraId="65F67998" w14:textId="77777777" w:rsidR="00D11C0C" w:rsidRDefault="00D11C0C" w:rsidP="00D11C0C">
      <w:pPr>
        <w:spacing w:before="40" w:line="240" w:lineRule="auto"/>
        <w:rPr>
          <w:sz w:val="24"/>
          <w:szCs w:val="24"/>
        </w:rPr>
      </w:pPr>
      <w:r>
        <w:rPr>
          <w:sz w:val="24"/>
          <w:szCs w:val="24"/>
          <w:u w:val="single"/>
        </w:rPr>
        <w:t>Youth adaptation or extension activity</w:t>
      </w:r>
      <w:r>
        <w:rPr>
          <w:sz w:val="24"/>
          <w:szCs w:val="24"/>
        </w:rPr>
        <w:t xml:space="preserve">: Play the </w:t>
      </w:r>
      <w:hyperlink r:id="rId7">
        <w:r>
          <w:rPr>
            <w:color w:val="1155CC"/>
            <w:sz w:val="24"/>
            <w:szCs w:val="24"/>
            <w:u w:val="single"/>
          </w:rPr>
          <w:t>Most Likely Machine</w:t>
        </w:r>
      </w:hyperlink>
      <w:r>
        <w:rPr>
          <w:sz w:val="24"/>
          <w:szCs w:val="24"/>
        </w:rPr>
        <w:t xml:space="preserve"> game (also available on the Wonder Media website) for another example of how an algorithm can’t capture the whole picture. </w:t>
      </w:r>
    </w:p>
    <w:p w14:paraId="3BA3A9B1" w14:textId="77777777" w:rsidR="00D11C0C" w:rsidRDefault="00D11C0C" w:rsidP="00D11C0C">
      <w:pPr>
        <w:spacing w:line="240" w:lineRule="auto"/>
        <w:rPr>
          <w:sz w:val="24"/>
          <w:szCs w:val="24"/>
        </w:rPr>
      </w:pPr>
    </w:p>
    <w:p w14:paraId="10B1AD3E" w14:textId="77777777" w:rsidR="00D11C0C" w:rsidRDefault="00D11C0C" w:rsidP="00D11C0C">
      <w:pPr>
        <w:spacing w:before="40" w:line="240" w:lineRule="auto"/>
        <w:rPr>
          <w:sz w:val="24"/>
          <w:szCs w:val="24"/>
        </w:rPr>
      </w:pPr>
      <w:r>
        <w:rPr>
          <w:sz w:val="24"/>
          <w:szCs w:val="24"/>
          <w:u w:val="single"/>
        </w:rPr>
        <w:t>Adaptation for adults:</w:t>
      </w:r>
      <w:r>
        <w:rPr>
          <w:sz w:val="24"/>
          <w:szCs w:val="24"/>
        </w:rPr>
        <w:t xml:space="preserve"> The activity as-is works for adults as well. </w:t>
      </w:r>
    </w:p>
    <w:p w14:paraId="0B4FD102" w14:textId="77777777" w:rsidR="00D11C0C" w:rsidRDefault="00D11C0C" w:rsidP="00D11C0C">
      <w:pPr>
        <w:spacing w:line="240" w:lineRule="auto"/>
        <w:rPr>
          <w:sz w:val="24"/>
          <w:szCs w:val="24"/>
        </w:rPr>
      </w:pPr>
    </w:p>
    <w:p w14:paraId="1011F705" w14:textId="77777777" w:rsidR="00D11C0C" w:rsidRDefault="00D11C0C" w:rsidP="00D11C0C">
      <w:pPr>
        <w:spacing w:before="40" w:line="240" w:lineRule="auto"/>
        <w:rPr>
          <w:sz w:val="24"/>
          <w:szCs w:val="24"/>
        </w:rPr>
      </w:pPr>
      <w:r>
        <w:rPr>
          <w:sz w:val="24"/>
          <w:szCs w:val="24"/>
          <w:u w:val="single"/>
        </w:rPr>
        <w:t>Unique Space or Personnel Needs:</w:t>
      </w:r>
      <w:r>
        <w:rPr>
          <w:sz w:val="24"/>
          <w:szCs w:val="24"/>
        </w:rPr>
        <w:t xml:space="preserve"> n/a</w:t>
      </w:r>
    </w:p>
    <w:p w14:paraId="1C3E44A0" w14:textId="77777777" w:rsidR="00D11C0C" w:rsidRDefault="00D11C0C" w:rsidP="00D11C0C">
      <w:pPr>
        <w:rPr>
          <w:sz w:val="24"/>
          <w:szCs w:val="24"/>
        </w:rPr>
      </w:pPr>
    </w:p>
    <w:p w14:paraId="1BDB5E62" w14:textId="04C05ACF" w:rsidR="00D11C0C" w:rsidRPr="00BE07CB" w:rsidRDefault="00D11C0C" w:rsidP="00D11C0C">
      <w:pPr>
        <w:spacing w:before="40" w:line="240" w:lineRule="auto"/>
        <w:rPr>
          <w:sz w:val="24"/>
          <w:szCs w:val="24"/>
          <w:u w:val="single"/>
        </w:rPr>
      </w:pPr>
      <w:r>
        <w:rPr>
          <w:sz w:val="24"/>
          <w:szCs w:val="24"/>
          <w:u w:val="single"/>
        </w:rPr>
        <w:t>Resources</w:t>
      </w:r>
      <w:r w:rsidRPr="005D72D1">
        <w:rPr>
          <w:sz w:val="24"/>
          <w:szCs w:val="24"/>
        </w:rPr>
        <w:t>:</w:t>
      </w:r>
      <w:r w:rsidR="005D72D1">
        <w:rPr>
          <w:sz w:val="24"/>
          <w:szCs w:val="24"/>
        </w:rPr>
        <w:t xml:space="preserve"> </w:t>
      </w:r>
      <w:r>
        <w:rPr>
          <w:sz w:val="24"/>
          <w:szCs w:val="24"/>
          <w:u w:val="single"/>
        </w:rPr>
        <w:t xml:space="preserve"> </w:t>
      </w:r>
      <w:hyperlink r:id="rId8" w:history="1">
        <w:r w:rsidR="008D6866" w:rsidRPr="00B74158">
          <w:rPr>
            <w:rStyle w:val="Hyperlink"/>
            <w:sz w:val="24"/>
            <w:szCs w:val="24"/>
          </w:rPr>
          <w:t>https://www.wondermedialibrary.com/algo-the-robot/</w:t>
        </w:r>
      </w:hyperlink>
      <w:r w:rsidR="008D6866">
        <w:rPr>
          <w:sz w:val="24"/>
          <w:szCs w:val="24"/>
        </w:rPr>
        <w:t xml:space="preserve"> </w:t>
      </w:r>
    </w:p>
    <w:p w14:paraId="49C0882E" w14:textId="77777777" w:rsidR="00D11C0C" w:rsidRDefault="00D11C0C" w:rsidP="00D11C0C">
      <w:pPr>
        <w:rPr>
          <w:sz w:val="24"/>
          <w:szCs w:val="24"/>
        </w:rPr>
      </w:pPr>
    </w:p>
    <w:p w14:paraId="7A35177C" w14:textId="77777777" w:rsidR="00D11C0C" w:rsidRDefault="00D11C0C" w:rsidP="00D11C0C">
      <w:pPr>
        <w:spacing w:before="40" w:line="240" w:lineRule="auto"/>
        <w:rPr>
          <w:sz w:val="24"/>
          <w:szCs w:val="24"/>
        </w:rPr>
      </w:pPr>
      <w:proofErr w:type="spellStart"/>
      <w:r>
        <w:rPr>
          <w:sz w:val="24"/>
          <w:szCs w:val="24"/>
          <w:u w:val="single"/>
        </w:rPr>
        <w:lastRenderedPageBreak/>
        <w:t>Printables</w:t>
      </w:r>
      <w:proofErr w:type="spellEnd"/>
      <w:r>
        <w:rPr>
          <w:sz w:val="24"/>
          <w:szCs w:val="24"/>
          <w:u w:val="single"/>
        </w:rPr>
        <w:t>:</w:t>
      </w:r>
      <w:r>
        <w:rPr>
          <w:sz w:val="24"/>
          <w:szCs w:val="24"/>
        </w:rPr>
        <w:t xml:space="preserve"> See printable below. </w:t>
      </w:r>
    </w:p>
    <w:p w14:paraId="3DC4673B" w14:textId="77777777" w:rsidR="00143D6A" w:rsidRDefault="00143D6A" w:rsidP="00143D6A">
      <w:r>
        <w:rPr>
          <w:noProof/>
        </w:rPr>
        <w:drawing>
          <wp:inline distT="0" distB="0" distL="0" distR="0" wp14:anchorId="32B91754" wp14:editId="01C0C3A4">
            <wp:extent cx="1284262" cy="1240972"/>
            <wp:effectExtent l="0" t="0" r="0" b="3810"/>
            <wp:docPr id="1415118832" name="Picture 2" descr="A yellow and brown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118832" name="Picture 2" descr="A yellow and brown logo&#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1295120" cy="1251464"/>
                    </a:xfrm>
                    <a:prstGeom prst="rect">
                      <a:avLst/>
                    </a:prstGeom>
                  </pic:spPr>
                </pic:pic>
              </a:graphicData>
            </a:graphic>
          </wp:inline>
        </w:drawing>
      </w:r>
      <w:r>
        <w:t xml:space="preserve">        </w:t>
      </w:r>
      <w:r>
        <w:rPr>
          <w:noProof/>
        </w:rPr>
        <w:drawing>
          <wp:inline distT="0" distB="0" distL="0" distR="0" wp14:anchorId="5B1E210D" wp14:editId="2DE6CB97">
            <wp:extent cx="2592327" cy="1012825"/>
            <wp:effectExtent l="0" t="0" r="0" b="3175"/>
            <wp:docPr id="1174226506" name="Picture 4" descr="A logo for a museu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94513" name="Picture 4" descr="A logo for a museum&#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7455" cy="1073434"/>
                    </a:xfrm>
                    <a:prstGeom prst="rect">
                      <a:avLst/>
                    </a:prstGeom>
                  </pic:spPr>
                </pic:pic>
              </a:graphicData>
            </a:graphic>
          </wp:inline>
        </w:drawing>
      </w:r>
      <w:r>
        <w:t xml:space="preserve">        </w:t>
      </w:r>
      <w:r>
        <w:rPr>
          <w:noProof/>
        </w:rPr>
        <w:drawing>
          <wp:inline distT="0" distB="0" distL="0" distR="0" wp14:anchorId="0A1D1E80" wp14:editId="1A27C249">
            <wp:extent cx="1126672" cy="1010124"/>
            <wp:effectExtent l="0" t="0" r="3810" b="6350"/>
            <wp:docPr id="157477269" name="Picture 2"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7269" name="Picture 2" descr="A blue and black logo&#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71017" cy="1049882"/>
                    </a:xfrm>
                    <a:prstGeom prst="rect">
                      <a:avLst/>
                    </a:prstGeom>
                  </pic:spPr>
                </pic:pic>
              </a:graphicData>
            </a:graphic>
          </wp:inline>
        </w:drawing>
      </w:r>
      <w:r>
        <w:t xml:space="preserve">       </w:t>
      </w:r>
    </w:p>
    <w:p w14:paraId="41F8A88F" w14:textId="77777777" w:rsidR="00A57441" w:rsidRDefault="00A57441" w:rsidP="00D11C0C">
      <w:pPr>
        <w:spacing w:before="40" w:line="240" w:lineRule="auto"/>
        <w:rPr>
          <w:rFonts w:ascii="Calibri" w:eastAsia="Calibri" w:hAnsi="Calibri" w:cs="Calibri"/>
          <w:sz w:val="26"/>
          <w:szCs w:val="26"/>
          <w:u w:val="single"/>
        </w:rPr>
      </w:pPr>
    </w:p>
    <w:p w14:paraId="7BB15E69" w14:textId="29B750EA" w:rsidR="004E0619" w:rsidRDefault="00D11C0C">
      <w:r>
        <w:rPr>
          <w:noProof/>
        </w:rPr>
        <w:lastRenderedPageBreak/>
        <w:drawing>
          <wp:inline distT="114300" distB="114300" distL="114300" distR="114300" wp14:anchorId="0AA40B79" wp14:editId="5258D388">
            <wp:extent cx="5943600" cy="84074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2"/>
                    <a:srcRect/>
                    <a:stretch>
                      <a:fillRect/>
                    </a:stretch>
                  </pic:blipFill>
                  <pic:spPr>
                    <a:xfrm>
                      <a:off x="0" y="0"/>
                      <a:ext cx="5943600" cy="8407400"/>
                    </a:xfrm>
                    <a:prstGeom prst="rect">
                      <a:avLst/>
                    </a:prstGeom>
                    <a:ln/>
                  </pic:spPr>
                </pic:pic>
              </a:graphicData>
            </a:graphic>
          </wp:inline>
        </w:drawing>
      </w:r>
    </w:p>
    <w:sectPr w:rsidR="004E061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3"/>
  <w:proofState w:spelling="clean" w:grammar="clean"/>
  <w:attachedTemplate r:id="rId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7619"/>
    <w:rsid w:val="00143D6A"/>
    <w:rsid w:val="002E7619"/>
    <w:rsid w:val="004A4A9F"/>
    <w:rsid w:val="004E0619"/>
    <w:rsid w:val="005D72D1"/>
    <w:rsid w:val="00631063"/>
    <w:rsid w:val="008C5F2A"/>
    <w:rsid w:val="008D6866"/>
    <w:rsid w:val="0095416A"/>
    <w:rsid w:val="009637B3"/>
    <w:rsid w:val="00A57441"/>
    <w:rsid w:val="00A734A5"/>
    <w:rsid w:val="00D11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75D7F7"/>
  <w15:docId w15:val="{04EC76D8-DC2B-1B4A-AFED-5FC84A1CB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400" w:after="120"/>
      <w:outlineLvl w:val="0"/>
    </w:pPr>
    <w:rPr>
      <w:sz w:val="40"/>
      <w:szCs w:val="40"/>
    </w:rPr>
  </w:style>
  <w:style w:type="paragraph" w:styleId="Heading2">
    <w:name w:val="heading 2"/>
    <w:basedOn w:val="Normal"/>
    <w:next w:val="Normal"/>
    <w:link w:val="Heading2Char"/>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link w:val="SubtitleChar"/>
    <w:uiPriority w:val="11"/>
    <w:qFormat/>
    <w:pPr>
      <w:keepNext/>
      <w:keepLines/>
      <w:spacing w:after="320"/>
    </w:pPr>
    <w:rPr>
      <w:color w:val="666666"/>
      <w:sz w:val="30"/>
      <w:szCs w:val="30"/>
    </w:rPr>
  </w:style>
  <w:style w:type="character" w:customStyle="1" w:styleId="Heading1Char">
    <w:name w:val="Heading 1 Char"/>
    <w:basedOn w:val="DefaultParagraphFont"/>
    <w:link w:val="Heading1"/>
    <w:uiPriority w:val="9"/>
    <w:rsid w:val="00D11C0C"/>
    <w:rPr>
      <w:sz w:val="40"/>
      <w:szCs w:val="40"/>
    </w:rPr>
  </w:style>
  <w:style w:type="character" w:customStyle="1" w:styleId="Heading2Char">
    <w:name w:val="Heading 2 Char"/>
    <w:basedOn w:val="DefaultParagraphFont"/>
    <w:link w:val="Heading2"/>
    <w:uiPriority w:val="9"/>
    <w:rsid w:val="00D11C0C"/>
    <w:rPr>
      <w:sz w:val="32"/>
      <w:szCs w:val="32"/>
    </w:rPr>
  </w:style>
  <w:style w:type="character" w:customStyle="1" w:styleId="SubtitleChar">
    <w:name w:val="Subtitle Char"/>
    <w:basedOn w:val="DefaultParagraphFont"/>
    <w:link w:val="Subtitle"/>
    <w:uiPriority w:val="11"/>
    <w:rsid w:val="00D11C0C"/>
    <w:rPr>
      <w:color w:val="666666"/>
      <w:sz w:val="30"/>
      <w:szCs w:val="30"/>
    </w:rPr>
  </w:style>
  <w:style w:type="character" w:styleId="Hyperlink">
    <w:name w:val="Hyperlink"/>
    <w:basedOn w:val="DefaultParagraphFont"/>
    <w:uiPriority w:val="99"/>
    <w:unhideWhenUsed/>
    <w:rsid w:val="008D6866"/>
    <w:rPr>
      <w:color w:val="0000FF" w:themeColor="hyperlink"/>
      <w:u w:val="single"/>
    </w:rPr>
  </w:style>
  <w:style w:type="character" w:styleId="UnresolvedMention">
    <w:name w:val="Unresolved Mention"/>
    <w:basedOn w:val="DefaultParagraphFont"/>
    <w:uiPriority w:val="99"/>
    <w:semiHidden/>
    <w:unhideWhenUsed/>
    <w:rsid w:val="008D68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wondermedialibrary.com/algo-the-robot/"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mostlikelymachine.artefactgroup.com/" TargetMode="External"/><Relationship Id="rId12" Type="http://schemas.openxmlformats.org/officeDocument/2006/relationships/image" Target="media/image5.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ondermedialibrary.com/algo-the-robot/" TargetMode="External"/><Relationship Id="rId11" Type="http://schemas.openxmlformats.org/officeDocument/2006/relationships/image" Target="media/image4.png"/><Relationship Id="rId5" Type="http://schemas.openxmlformats.org/officeDocument/2006/relationships/hyperlink" Target="https://www.wondermedialibrary.com/daily-media-use/" TargetMode="External"/><Relationship Id="rId10" Type="http://schemas.openxmlformats.org/officeDocument/2006/relationships/image" Target="media/image3.jpeg"/><Relationship Id="rId4" Type="http://schemas.openxmlformats.org/officeDocument/2006/relationships/image" Target="media/image1.png"/><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christi/Desktop/%20Template%20WML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 Template WML_.dotx</Template>
  <TotalTime>3</TotalTime>
  <Pages>4</Pages>
  <Words>491</Words>
  <Characters>2800</Characters>
  <Application>Microsoft Office Word</Application>
  <DocSecurity>0</DocSecurity>
  <Lines>23</Lines>
  <Paragraphs>6</Paragraphs>
  <ScaleCrop>false</ScaleCrop>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Sue Ellen Christian</cp:lastModifiedBy>
  <cp:revision>7</cp:revision>
  <dcterms:created xsi:type="dcterms:W3CDTF">2024-03-02T19:22:00Z</dcterms:created>
  <dcterms:modified xsi:type="dcterms:W3CDTF">2024-03-09T01:25:00Z</dcterms:modified>
</cp:coreProperties>
</file>